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FCBB4" w14:textId="3D611080" w:rsidR="00AA6F4D" w:rsidRPr="007A1EC3" w:rsidRDefault="007149BC" w:rsidP="007C2BC2">
      <w:pPr>
        <w:pStyle w:val="LGAItemNoHeading"/>
        <w:spacing w:before="720"/>
        <w:rPr>
          <w:rFonts w:ascii="Arial" w:hAnsi="Arial" w:cs="Arial"/>
          <w:sz w:val="28"/>
          <w:szCs w:val="28"/>
        </w:rPr>
      </w:pPr>
      <w:bookmarkStart w:id="0" w:name="_GoBack"/>
      <w:bookmarkEnd w:id="0"/>
      <w:r>
        <w:rPr>
          <w:rFonts w:ascii="Arial" w:hAnsi="Arial" w:cs="Arial"/>
          <w:sz w:val="28"/>
          <w:szCs w:val="28"/>
        </w:rPr>
        <w:t>2018</w:t>
      </w:r>
      <w:r w:rsidR="003D0F39">
        <w:rPr>
          <w:rFonts w:ascii="Arial" w:hAnsi="Arial" w:cs="Arial"/>
          <w:sz w:val="28"/>
          <w:szCs w:val="28"/>
        </w:rPr>
        <w:t xml:space="preserve">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5B667528" w14:textId="77777777" w:rsidR="003D0F39" w:rsidRDefault="003D0F39" w:rsidP="000C3360">
      <w:pPr>
        <w:pStyle w:val="MainText"/>
        <w:rPr>
          <w:rFonts w:ascii="Arial" w:hAnsi="Arial" w:cs="Arial"/>
          <w:b/>
          <w:szCs w:val="22"/>
        </w:rPr>
      </w:pPr>
    </w:p>
    <w:p w14:paraId="04A9654A"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719F6E9E" w14:textId="77777777" w:rsidR="001172B6" w:rsidRPr="007A1EC3" w:rsidRDefault="001172B6" w:rsidP="000C3360">
      <w:pPr>
        <w:pStyle w:val="MainText"/>
        <w:rPr>
          <w:rFonts w:ascii="Arial" w:hAnsi="Arial" w:cs="Arial"/>
          <w:szCs w:val="22"/>
        </w:rPr>
      </w:pPr>
    </w:p>
    <w:p w14:paraId="0C63A015"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924244">
        <w:rPr>
          <w:rFonts w:ascii="Arial" w:hAnsi="Arial" w:cs="Arial"/>
          <w:szCs w:val="22"/>
        </w:rPr>
        <w:t>decision</w:t>
      </w:r>
    </w:p>
    <w:p w14:paraId="650102B2" w14:textId="77777777" w:rsidR="00A601EC" w:rsidRDefault="00A601EC" w:rsidP="000C3360">
      <w:pPr>
        <w:pStyle w:val="MainText"/>
        <w:rPr>
          <w:rFonts w:ascii="Arial" w:hAnsi="Arial" w:cs="Arial"/>
          <w:b/>
          <w:szCs w:val="22"/>
        </w:rPr>
      </w:pPr>
    </w:p>
    <w:p w14:paraId="72D141ED"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60DB0414" w14:textId="77777777" w:rsidR="00AA6F4D" w:rsidRPr="007A1EC3" w:rsidRDefault="00AA6F4D" w:rsidP="00694D14">
      <w:pPr>
        <w:pStyle w:val="MainText"/>
        <w:rPr>
          <w:rFonts w:ascii="Arial" w:hAnsi="Arial" w:cs="Arial"/>
          <w:szCs w:val="22"/>
        </w:rPr>
      </w:pPr>
    </w:p>
    <w:p w14:paraId="4D384B28" w14:textId="03EF6916" w:rsidR="00694D14" w:rsidRDefault="00061D7F" w:rsidP="00694D14">
      <w:pPr>
        <w:pStyle w:val="MainText"/>
        <w:rPr>
          <w:rFonts w:ascii="Arial" w:hAnsi="Arial" w:cs="Arial"/>
          <w:szCs w:val="22"/>
        </w:rPr>
      </w:pPr>
      <w:r>
        <w:rPr>
          <w:rFonts w:ascii="Arial" w:hAnsi="Arial" w:cs="Arial"/>
          <w:szCs w:val="22"/>
        </w:rPr>
        <w:t xml:space="preserve">The Audit Committee met on 4 June 2018. </w:t>
      </w:r>
      <w:r w:rsidR="005E40B3">
        <w:rPr>
          <w:rFonts w:ascii="Arial" w:hAnsi="Arial" w:cs="Arial"/>
          <w:szCs w:val="22"/>
        </w:rPr>
        <w:t>Th</w:t>
      </w:r>
      <w:r w:rsidR="00866755">
        <w:rPr>
          <w:rFonts w:ascii="Arial" w:hAnsi="Arial" w:cs="Arial"/>
          <w:szCs w:val="22"/>
        </w:rPr>
        <w:t>e</w:t>
      </w:r>
      <w:r w:rsidR="00136944" w:rsidRPr="007A1EC3">
        <w:rPr>
          <w:rFonts w:ascii="Arial" w:hAnsi="Arial" w:cs="Arial"/>
          <w:szCs w:val="22"/>
        </w:rPr>
        <w:t xml:space="preserve"> </w:t>
      </w:r>
      <w:r>
        <w:rPr>
          <w:rFonts w:ascii="Arial" w:hAnsi="Arial" w:cs="Arial"/>
          <w:szCs w:val="22"/>
        </w:rPr>
        <w:t xml:space="preserve">annual </w:t>
      </w:r>
      <w:r w:rsidR="00136944" w:rsidRPr="007A1EC3">
        <w:rPr>
          <w:rFonts w:ascii="Arial" w:hAnsi="Arial" w:cs="Arial"/>
          <w:szCs w:val="22"/>
        </w:rPr>
        <w:t xml:space="preserve">report </w:t>
      </w:r>
      <w:r w:rsidR="00866755">
        <w:rPr>
          <w:rFonts w:ascii="Arial" w:hAnsi="Arial" w:cs="Arial"/>
          <w:szCs w:val="22"/>
        </w:rPr>
        <w:t xml:space="preserve">in </w:t>
      </w:r>
      <w:r w:rsidR="00866755" w:rsidRPr="00430DCC">
        <w:rPr>
          <w:rFonts w:ascii="Arial" w:hAnsi="Arial" w:cs="Arial"/>
          <w:b/>
          <w:szCs w:val="22"/>
          <w:u w:val="single"/>
        </w:rPr>
        <w:t>Appendix A</w:t>
      </w:r>
      <w:r w:rsidR="00866755">
        <w:rPr>
          <w:rFonts w:ascii="Arial" w:hAnsi="Arial" w:cs="Arial"/>
          <w:szCs w:val="22"/>
        </w:rPr>
        <w:t xml:space="preserve"> </w:t>
      </w:r>
      <w:r w:rsidR="00136944" w:rsidRPr="007A1EC3">
        <w:rPr>
          <w:rFonts w:ascii="Arial" w:hAnsi="Arial" w:cs="Arial"/>
          <w:szCs w:val="22"/>
        </w:rPr>
        <w:t xml:space="preserve">provides an overview of areas reviewed and work undertaken by the </w:t>
      </w:r>
      <w:r w:rsidR="005E40B3">
        <w:rPr>
          <w:rFonts w:ascii="Arial" w:hAnsi="Arial" w:cs="Arial"/>
          <w:szCs w:val="22"/>
        </w:rPr>
        <w:t xml:space="preserve">Audit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w:t>
      </w:r>
      <w:r w:rsidR="00AC70B1">
        <w:rPr>
          <w:rFonts w:ascii="Arial" w:hAnsi="Arial" w:cs="Arial"/>
          <w:szCs w:val="22"/>
        </w:rPr>
        <w:t>2017/18</w:t>
      </w:r>
      <w:r w:rsidR="00136944" w:rsidRPr="007A1EC3">
        <w:rPr>
          <w:rFonts w:ascii="Arial" w:hAnsi="Arial" w:cs="Arial"/>
          <w:szCs w:val="22"/>
        </w:rPr>
        <w:t xml:space="preserve"> in accordance with the </w:t>
      </w:r>
      <w:r w:rsidR="007A1EC3">
        <w:rPr>
          <w:rFonts w:ascii="Arial" w:hAnsi="Arial" w:cs="Arial"/>
          <w:szCs w:val="22"/>
        </w:rPr>
        <w:t>Committee’s</w:t>
      </w:r>
      <w:r w:rsidR="00136944" w:rsidRPr="007A1EC3">
        <w:rPr>
          <w:rFonts w:ascii="Arial" w:hAnsi="Arial" w:cs="Arial"/>
          <w:szCs w:val="22"/>
        </w:rPr>
        <w:t xml:space="preserve"> terms of reference.</w:t>
      </w:r>
      <w:r w:rsidR="003009EC">
        <w:rPr>
          <w:rFonts w:ascii="Arial" w:hAnsi="Arial" w:cs="Arial"/>
          <w:szCs w:val="22"/>
        </w:rPr>
        <w:t xml:space="preserve"> Any changes agreed by the Audit Committee will be reported verbally to this meeting</w:t>
      </w:r>
      <w:r w:rsidR="00430DCC">
        <w:rPr>
          <w:rFonts w:ascii="Arial" w:hAnsi="Arial" w:cs="Arial"/>
          <w:szCs w:val="22"/>
        </w:rPr>
        <w:t>.</w:t>
      </w:r>
    </w:p>
    <w:p w14:paraId="03A819D9" w14:textId="77777777" w:rsidR="005E40B3" w:rsidRDefault="005E40B3" w:rsidP="00694D14">
      <w:pPr>
        <w:pStyle w:val="MainText"/>
        <w:rPr>
          <w:rFonts w:ascii="Arial" w:hAnsi="Arial" w:cs="Arial"/>
          <w:szCs w:val="22"/>
        </w:rPr>
      </w:pPr>
    </w:p>
    <w:p w14:paraId="62F444EA" w14:textId="77777777" w:rsidR="00EB67E6" w:rsidRDefault="00EB67E6" w:rsidP="00694D14">
      <w:pPr>
        <w:pStyle w:val="MainText"/>
        <w:rPr>
          <w:rFonts w:ascii="Arial" w:hAnsi="Arial" w:cs="Arial"/>
          <w:szCs w:val="22"/>
        </w:rPr>
      </w:pPr>
    </w:p>
    <w:p w14:paraId="5004AFDB"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11AA0C8E" w14:textId="77777777">
        <w:tc>
          <w:tcPr>
            <w:tcW w:w="9157" w:type="dxa"/>
          </w:tcPr>
          <w:p w14:paraId="5EDB3F25" w14:textId="77777777" w:rsidR="000C3360" w:rsidRPr="007A1EC3" w:rsidRDefault="000C3360">
            <w:pPr>
              <w:pStyle w:val="MainText"/>
              <w:rPr>
                <w:rFonts w:ascii="Arial" w:hAnsi="Arial" w:cs="Arial"/>
                <w:b/>
                <w:szCs w:val="22"/>
              </w:rPr>
            </w:pPr>
          </w:p>
          <w:p w14:paraId="1C125F70"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07E3FBDF" w14:textId="77777777" w:rsidR="000C3360" w:rsidRPr="008D1C85" w:rsidRDefault="000C3360" w:rsidP="00755DD2">
            <w:pPr>
              <w:pStyle w:val="MainText"/>
              <w:rPr>
                <w:rFonts w:ascii="Arial" w:hAnsi="Arial" w:cs="Arial"/>
                <w:szCs w:val="22"/>
              </w:rPr>
            </w:pPr>
          </w:p>
          <w:p w14:paraId="5042459F" w14:textId="5358EC9B" w:rsidR="00755DD2" w:rsidRPr="008D1C85" w:rsidRDefault="00882E65" w:rsidP="00252CC8">
            <w:pPr>
              <w:pStyle w:val="MainText"/>
              <w:rPr>
                <w:rFonts w:ascii="Arial" w:hAnsi="Arial" w:cs="Arial"/>
                <w:szCs w:val="22"/>
              </w:rPr>
            </w:pPr>
            <w:r w:rsidRPr="008D1C85">
              <w:rPr>
                <w:rFonts w:ascii="Arial" w:hAnsi="Arial" w:cs="Arial"/>
                <w:szCs w:val="22"/>
              </w:rPr>
              <w:t>T</w:t>
            </w:r>
            <w:r w:rsidR="005E40B3">
              <w:rPr>
                <w:rFonts w:ascii="Arial" w:hAnsi="Arial" w:cs="Arial"/>
                <w:szCs w:val="22"/>
              </w:rPr>
              <w:t>hat</w:t>
            </w:r>
            <w:r w:rsidR="00430DCC">
              <w:rPr>
                <w:rFonts w:ascii="Arial" w:hAnsi="Arial" w:cs="Arial"/>
                <w:szCs w:val="22"/>
              </w:rPr>
              <w:t xml:space="preserve"> members of</w:t>
            </w:r>
            <w:r w:rsidR="005E40B3">
              <w:rPr>
                <w:rFonts w:ascii="Arial" w:hAnsi="Arial" w:cs="Arial"/>
                <w:szCs w:val="22"/>
              </w:rPr>
              <w:t xml:space="preserve"> the </w:t>
            </w:r>
            <w:r w:rsidR="00061D7F">
              <w:rPr>
                <w:rFonts w:ascii="Arial" w:hAnsi="Arial" w:cs="Arial"/>
                <w:szCs w:val="22"/>
              </w:rPr>
              <w:t xml:space="preserve">LGA </w:t>
            </w:r>
            <w:r w:rsidR="00D839C5">
              <w:rPr>
                <w:rFonts w:ascii="Arial" w:hAnsi="Arial" w:cs="Arial"/>
                <w:szCs w:val="22"/>
              </w:rPr>
              <w:t>Executive</w:t>
            </w:r>
            <w:r w:rsidR="00061D7F">
              <w:rPr>
                <w:rFonts w:ascii="Arial" w:hAnsi="Arial" w:cs="Arial"/>
                <w:szCs w:val="22"/>
              </w:rPr>
              <w:t xml:space="preserve"> endorse and commend to the General Assembly the 2018 Annual Report of the Audit Committee</w:t>
            </w:r>
            <w:r w:rsidR="00430DCC">
              <w:rPr>
                <w:rFonts w:ascii="Arial" w:hAnsi="Arial" w:cs="Arial"/>
                <w:szCs w:val="22"/>
              </w:rPr>
              <w:t>.</w:t>
            </w:r>
          </w:p>
          <w:p w14:paraId="1975B3AA" w14:textId="77777777" w:rsidR="000C3360" w:rsidRPr="008D1C85" w:rsidRDefault="000C3360" w:rsidP="000A3935">
            <w:pPr>
              <w:pStyle w:val="MainText"/>
              <w:rPr>
                <w:rFonts w:ascii="Arial" w:hAnsi="Arial" w:cs="Arial"/>
                <w:szCs w:val="22"/>
              </w:rPr>
            </w:pPr>
          </w:p>
          <w:p w14:paraId="537A3E7F" w14:textId="7B6CC21C" w:rsidR="000C3360" w:rsidRDefault="000C3360">
            <w:pPr>
              <w:pStyle w:val="MainText"/>
              <w:rPr>
                <w:rFonts w:ascii="Arial" w:hAnsi="Arial" w:cs="Arial"/>
                <w:b/>
                <w:szCs w:val="22"/>
              </w:rPr>
            </w:pPr>
            <w:r w:rsidRPr="008D1C85">
              <w:rPr>
                <w:rFonts w:ascii="Arial" w:hAnsi="Arial" w:cs="Arial"/>
                <w:b/>
                <w:szCs w:val="22"/>
              </w:rPr>
              <w:t>Action</w:t>
            </w:r>
          </w:p>
          <w:p w14:paraId="165FB6DE" w14:textId="77777777" w:rsidR="00430DCC" w:rsidRPr="008D1C85" w:rsidRDefault="00430DCC">
            <w:pPr>
              <w:pStyle w:val="MainText"/>
              <w:rPr>
                <w:rFonts w:ascii="Arial" w:hAnsi="Arial" w:cs="Arial"/>
                <w:b/>
                <w:szCs w:val="22"/>
              </w:rPr>
            </w:pPr>
          </w:p>
          <w:p w14:paraId="13BC81C1" w14:textId="7BDD01F2" w:rsidR="000C3360" w:rsidRPr="008D1C85" w:rsidRDefault="00771CA9">
            <w:pPr>
              <w:pStyle w:val="MainText"/>
              <w:rPr>
                <w:rFonts w:ascii="Arial" w:hAnsi="Arial" w:cs="Arial"/>
                <w:b/>
                <w:szCs w:val="22"/>
              </w:rPr>
            </w:pPr>
            <w:r>
              <w:rPr>
                <w:rFonts w:ascii="Arial" w:hAnsi="Arial" w:cs="Arial"/>
                <w:szCs w:val="22"/>
              </w:rPr>
              <w:t xml:space="preserve">The </w:t>
            </w:r>
            <w:r w:rsidR="000B4649">
              <w:rPr>
                <w:rFonts w:ascii="Arial" w:hAnsi="Arial" w:cs="Arial"/>
                <w:szCs w:val="22"/>
              </w:rPr>
              <w:t>annual report to be presented at General Assembly on 3 July 2018</w:t>
            </w:r>
            <w:r w:rsidR="00252CC8" w:rsidRPr="008D1C85">
              <w:rPr>
                <w:rFonts w:ascii="Arial" w:hAnsi="Arial" w:cs="Arial"/>
                <w:szCs w:val="22"/>
              </w:rPr>
              <w:t>.</w:t>
            </w:r>
          </w:p>
          <w:p w14:paraId="41CA8701" w14:textId="77777777" w:rsidR="000A3935" w:rsidRPr="007A1EC3" w:rsidRDefault="000A3935">
            <w:pPr>
              <w:pStyle w:val="MainText"/>
              <w:rPr>
                <w:rFonts w:ascii="Arial" w:hAnsi="Arial" w:cs="Arial"/>
                <w:b/>
                <w:szCs w:val="22"/>
              </w:rPr>
            </w:pPr>
          </w:p>
        </w:tc>
      </w:tr>
    </w:tbl>
    <w:p w14:paraId="43B0593C" w14:textId="77777777" w:rsidR="00AA6F4D" w:rsidRPr="007A1EC3" w:rsidRDefault="00AA6F4D">
      <w:pPr>
        <w:pStyle w:val="MainText"/>
        <w:rPr>
          <w:rFonts w:ascii="Arial" w:hAnsi="Arial" w:cs="Arial"/>
          <w:szCs w:val="22"/>
        </w:rPr>
      </w:pPr>
    </w:p>
    <w:p w14:paraId="5F5C2EBB"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008B388A" w14:textId="77777777" w:rsidTr="00B41D99">
        <w:tc>
          <w:tcPr>
            <w:tcW w:w="2552" w:type="dxa"/>
          </w:tcPr>
          <w:p w14:paraId="6E79B743"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4E7884CB" w14:textId="77777777" w:rsidR="00CC0245" w:rsidRPr="007A1EC3" w:rsidRDefault="003D2B23" w:rsidP="005E40B3">
            <w:pPr>
              <w:pStyle w:val="MainText"/>
              <w:spacing w:after="120" w:line="240" w:lineRule="auto"/>
              <w:rPr>
                <w:rFonts w:ascii="Arial" w:hAnsi="Arial" w:cs="Arial"/>
                <w:szCs w:val="22"/>
              </w:rPr>
            </w:pPr>
            <w:r>
              <w:rPr>
                <w:rFonts w:ascii="Arial" w:hAnsi="Arial" w:cs="Arial"/>
                <w:szCs w:val="22"/>
              </w:rPr>
              <w:t>Claire Holloway</w:t>
            </w:r>
            <w:r w:rsidR="00857FFD">
              <w:rPr>
                <w:rFonts w:ascii="Arial" w:hAnsi="Arial" w:cs="Arial"/>
                <w:szCs w:val="22"/>
              </w:rPr>
              <w:t xml:space="preserve"> </w:t>
            </w:r>
            <w:r w:rsidR="001D0267" w:rsidRPr="007A1EC3">
              <w:rPr>
                <w:rFonts w:ascii="Arial" w:hAnsi="Arial" w:cs="Arial"/>
                <w:szCs w:val="22"/>
              </w:rPr>
              <w:t xml:space="preserve">/ </w:t>
            </w:r>
            <w:r w:rsidR="005E40B3">
              <w:rPr>
                <w:rFonts w:ascii="Arial" w:hAnsi="Arial" w:cs="Arial"/>
                <w:szCs w:val="22"/>
              </w:rPr>
              <w:t>Donna Gallagher</w:t>
            </w:r>
          </w:p>
        </w:tc>
      </w:tr>
      <w:tr w:rsidR="00C9258A" w:rsidRPr="007A1EC3" w14:paraId="6E58344D" w14:textId="77777777" w:rsidTr="00B41D99">
        <w:tc>
          <w:tcPr>
            <w:tcW w:w="2552" w:type="dxa"/>
          </w:tcPr>
          <w:p w14:paraId="7804C2F9"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69B8B72D" w14:textId="77777777" w:rsidR="00C9258A" w:rsidRPr="007A1EC3" w:rsidRDefault="003D2B23" w:rsidP="005E40B3">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 </w:t>
            </w:r>
            <w:r w:rsidR="005E40B3">
              <w:rPr>
                <w:rFonts w:ascii="Arial" w:hAnsi="Arial" w:cs="Arial"/>
                <w:szCs w:val="22"/>
              </w:rPr>
              <w:t>Performance Officer</w:t>
            </w:r>
          </w:p>
        </w:tc>
      </w:tr>
      <w:tr w:rsidR="00CC0245" w:rsidRPr="007A1EC3" w14:paraId="0F35952A" w14:textId="77777777" w:rsidTr="00B41D99">
        <w:tc>
          <w:tcPr>
            <w:tcW w:w="2552" w:type="dxa"/>
          </w:tcPr>
          <w:p w14:paraId="48DB70F2"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2588E13D" w14:textId="77777777" w:rsidR="00CC0245" w:rsidRPr="007A1EC3" w:rsidRDefault="00D768DD" w:rsidP="00A2446A">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r w:rsidR="007A1EC3">
              <w:rPr>
                <w:rFonts w:ascii="Arial" w:hAnsi="Arial" w:cs="Arial"/>
                <w:szCs w:val="22"/>
              </w:rPr>
              <w:t>/ 020</w:t>
            </w:r>
            <w:r w:rsidR="006D10D4">
              <w:rPr>
                <w:rFonts w:ascii="Arial" w:hAnsi="Arial" w:cs="Arial"/>
                <w:szCs w:val="22"/>
              </w:rPr>
              <w:t xml:space="preserve"> </w:t>
            </w:r>
            <w:r w:rsidR="007A1EC3">
              <w:rPr>
                <w:rFonts w:ascii="Arial" w:hAnsi="Arial" w:cs="Arial"/>
                <w:szCs w:val="22"/>
              </w:rPr>
              <w:t>7</w:t>
            </w:r>
            <w:r w:rsidR="003D2B23">
              <w:rPr>
                <w:rFonts w:ascii="Arial" w:hAnsi="Arial" w:cs="Arial"/>
                <w:szCs w:val="22"/>
              </w:rPr>
              <w:t xml:space="preserve">664 </w:t>
            </w:r>
            <w:r w:rsidR="00A2446A">
              <w:rPr>
                <w:rFonts w:ascii="Arial" w:hAnsi="Arial" w:cs="Arial"/>
                <w:szCs w:val="22"/>
              </w:rPr>
              <w:t>3111</w:t>
            </w:r>
          </w:p>
        </w:tc>
      </w:tr>
      <w:tr w:rsidR="00CC0245" w:rsidRPr="00B41D99" w14:paraId="3BC7AC34" w14:textId="77777777" w:rsidTr="00B41D99">
        <w:tc>
          <w:tcPr>
            <w:tcW w:w="2552" w:type="dxa"/>
          </w:tcPr>
          <w:p w14:paraId="15A821FC"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6E2C7D16" w14:textId="77777777" w:rsidR="001A07F1" w:rsidRPr="00B41D99" w:rsidRDefault="00294F47" w:rsidP="003D2B23">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r w:rsidR="007A1EC3" w:rsidRPr="00B41D99">
              <w:rPr>
                <w:rFonts w:ascii="Arial" w:hAnsi="Arial" w:cs="Arial"/>
                <w:szCs w:val="22"/>
              </w:rPr>
              <w:t>/</w:t>
            </w:r>
            <w:r w:rsidR="00B41D99">
              <w:rPr>
                <w:rFonts w:ascii="Arial" w:hAnsi="Arial" w:cs="Arial"/>
                <w:szCs w:val="22"/>
              </w:rPr>
              <w:t xml:space="preserve"> </w:t>
            </w:r>
            <w:hyperlink r:id="rId13" w:history="1">
              <w:r w:rsidR="00B60750" w:rsidRPr="00B41D99">
                <w:rPr>
                  <w:rStyle w:val="Hyperlink"/>
                  <w:rFonts w:ascii="Arial" w:hAnsi="Arial" w:cs="Arial"/>
                </w:rPr>
                <w:t>Donna.Gallagher</w:t>
              </w:r>
              <w:r w:rsidR="00B60750" w:rsidRPr="00B41D99">
                <w:rPr>
                  <w:rStyle w:val="Hyperlink"/>
                  <w:rFonts w:ascii="Arial" w:hAnsi="Arial" w:cs="Arial"/>
                  <w:szCs w:val="22"/>
                </w:rPr>
                <w:t>@local.gov.uk</w:t>
              </w:r>
            </w:hyperlink>
            <w:r w:rsidR="007A1EC3" w:rsidRPr="00B41D99">
              <w:rPr>
                <w:rFonts w:ascii="Arial" w:hAnsi="Arial" w:cs="Arial"/>
                <w:szCs w:val="22"/>
              </w:rPr>
              <w:t xml:space="preserve"> </w:t>
            </w:r>
          </w:p>
        </w:tc>
      </w:tr>
    </w:tbl>
    <w:p w14:paraId="7626206D" w14:textId="77777777" w:rsidR="00AA6F4D" w:rsidRPr="007A1EC3" w:rsidRDefault="00AA6F4D">
      <w:pPr>
        <w:pStyle w:val="LGASubHead1"/>
        <w:rPr>
          <w:rFonts w:ascii="Arial" w:hAnsi="Arial" w:cs="Arial"/>
          <w:sz w:val="22"/>
          <w:szCs w:val="22"/>
        </w:rPr>
        <w:sectPr w:rsidR="00AA6F4D" w:rsidRPr="007A1EC3" w:rsidSect="007C2BC2">
          <w:headerReference w:type="default" r:id="rId14"/>
          <w:footerReference w:type="default" r:id="rId15"/>
          <w:headerReference w:type="first" r:id="rId16"/>
          <w:pgSz w:w="11907" w:h="16840" w:code="9"/>
          <w:pgMar w:top="1418" w:right="1418" w:bottom="1418" w:left="1418" w:header="1134" w:footer="567" w:gutter="0"/>
          <w:cols w:space="720"/>
          <w:titlePg/>
        </w:sectPr>
      </w:pPr>
    </w:p>
    <w:p w14:paraId="2FB6F820" w14:textId="07FDDF2B" w:rsidR="00956CE7" w:rsidRPr="00430DCC" w:rsidRDefault="00866755" w:rsidP="00430DCC">
      <w:pPr>
        <w:pStyle w:val="LGAItemNoHeading"/>
        <w:spacing w:before="0" w:after="480"/>
        <w:rPr>
          <w:rFonts w:ascii="Arial" w:hAnsi="Arial" w:cs="Arial"/>
          <w:sz w:val="28"/>
          <w:szCs w:val="28"/>
        </w:rPr>
      </w:pPr>
      <w:bookmarkStart w:id="3" w:name="MainHeading2"/>
      <w:bookmarkEnd w:id="3"/>
      <w:r w:rsidRPr="00430DCC">
        <w:rPr>
          <w:rFonts w:ascii="Arial" w:hAnsi="Arial" w:cs="Arial"/>
          <w:sz w:val="28"/>
          <w:szCs w:val="28"/>
        </w:rPr>
        <w:lastRenderedPageBreak/>
        <w:t>Appendix A</w:t>
      </w:r>
      <w:r w:rsidR="00430DCC" w:rsidRPr="00430DCC">
        <w:rPr>
          <w:rFonts w:ascii="Arial" w:hAnsi="Arial" w:cs="Arial"/>
          <w:sz w:val="28"/>
          <w:szCs w:val="28"/>
        </w:rPr>
        <w:t xml:space="preserve"> - </w:t>
      </w:r>
      <w:r w:rsidR="006D756F" w:rsidRPr="00430DCC">
        <w:rPr>
          <w:rFonts w:ascii="Arial" w:hAnsi="Arial" w:cs="Arial"/>
          <w:sz w:val="28"/>
          <w:szCs w:val="28"/>
        </w:rPr>
        <w:t>2018</w:t>
      </w:r>
      <w:r w:rsidR="003D0F39" w:rsidRPr="00430DCC">
        <w:rPr>
          <w:rFonts w:ascii="Arial" w:hAnsi="Arial" w:cs="Arial"/>
          <w:sz w:val="28"/>
          <w:szCs w:val="28"/>
        </w:rPr>
        <w:t xml:space="preserve"> </w:t>
      </w:r>
      <w:r w:rsidR="00067A01" w:rsidRPr="00430DCC">
        <w:rPr>
          <w:rFonts w:ascii="Arial" w:hAnsi="Arial" w:cs="Arial"/>
          <w:sz w:val="28"/>
          <w:szCs w:val="28"/>
        </w:rPr>
        <w:t xml:space="preserve">Annual Report of the </w:t>
      </w:r>
      <w:r w:rsidR="00956CE7" w:rsidRPr="00430DCC">
        <w:rPr>
          <w:rFonts w:ascii="Arial" w:hAnsi="Arial" w:cs="Arial"/>
          <w:sz w:val="28"/>
          <w:szCs w:val="28"/>
        </w:rPr>
        <w:t xml:space="preserve">Audit </w:t>
      </w:r>
      <w:r w:rsidR="00804E4E" w:rsidRPr="00430DCC">
        <w:rPr>
          <w:rFonts w:ascii="Arial" w:hAnsi="Arial" w:cs="Arial"/>
          <w:sz w:val="28"/>
          <w:szCs w:val="28"/>
        </w:rPr>
        <w:t>Committee</w:t>
      </w:r>
    </w:p>
    <w:p w14:paraId="1959A74A"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1F73762F" w14:textId="77777777" w:rsidR="006D2192" w:rsidRDefault="006D2192" w:rsidP="006D2192">
      <w:pPr>
        <w:pStyle w:val="MainText"/>
        <w:spacing w:line="240" w:lineRule="auto"/>
        <w:rPr>
          <w:rFonts w:ascii="Arial" w:hAnsi="Arial" w:cs="Arial"/>
          <w:szCs w:val="22"/>
        </w:rPr>
      </w:pPr>
    </w:p>
    <w:p w14:paraId="2B89BAAC" w14:textId="77777777" w:rsidR="005237B0" w:rsidRPr="00430DCC" w:rsidRDefault="00771CA9" w:rsidP="00430DCC">
      <w:pPr>
        <w:pStyle w:val="MainText"/>
        <w:numPr>
          <w:ilvl w:val="0"/>
          <w:numId w:val="36"/>
        </w:numPr>
        <w:spacing w:line="240" w:lineRule="auto"/>
        <w:rPr>
          <w:rFonts w:ascii="Arial" w:hAnsi="Arial" w:cs="Arial"/>
          <w:szCs w:val="22"/>
        </w:rPr>
      </w:pPr>
      <w:r w:rsidRPr="00430DCC">
        <w:rPr>
          <w:rFonts w:ascii="Arial" w:hAnsi="Arial" w:cs="Arial"/>
          <w:szCs w:val="22"/>
        </w:rPr>
        <w:t>The responsibilities</w:t>
      </w:r>
      <w:r w:rsidR="00ED461F" w:rsidRPr="00430DCC">
        <w:rPr>
          <w:rFonts w:ascii="Arial" w:hAnsi="Arial" w:cs="Arial"/>
          <w:szCs w:val="22"/>
        </w:rPr>
        <w:t xml:space="preserve"> </w:t>
      </w:r>
      <w:r w:rsidR="005237B0" w:rsidRPr="00430DCC">
        <w:rPr>
          <w:rFonts w:ascii="Arial" w:hAnsi="Arial" w:cs="Arial"/>
          <w:szCs w:val="22"/>
        </w:rPr>
        <w:t xml:space="preserve">of the </w:t>
      </w:r>
      <w:r w:rsidR="00ED461F" w:rsidRPr="00430DCC">
        <w:rPr>
          <w:rFonts w:ascii="Arial" w:hAnsi="Arial" w:cs="Arial"/>
          <w:szCs w:val="22"/>
        </w:rPr>
        <w:t xml:space="preserve">LGA’s Audit </w:t>
      </w:r>
      <w:r w:rsidR="005237B0" w:rsidRPr="00430DCC">
        <w:rPr>
          <w:rFonts w:ascii="Arial" w:hAnsi="Arial" w:cs="Arial"/>
          <w:szCs w:val="22"/>
        </w:rPr>
        <w:t>Committee are to:</w:t>
      </w:r>
    </w:p>
    <w:p w14:paraId="5DCB2AE7" w14:textId="77777777" w:rsidR="005237B0" w:rsidRPr="00430DCC" w:rsidRDefault="005237B0" w:rsidP="00430DCC">
      <w:pPr>
        <w:pStyle w:val="MainText"/>
        <w:spacing w:line="240" w:lineRule="auto"/>
        <w:rPr>
          <w:rFonts w:ascii="Arial" w:hAnsi="Arial" w:cs="Arial"/>
          <w:szCs w:val="22"/>
        </w:rPr>
      </w:pPr>
    </w:p>
    <w:p w14:paraId="5639D8A0" w14:textId="58CCDD74"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r</w:t>
      </w:r>
      <w:r w:rsidR="005237B0" w:rsidRPr="00430DCC">
        <w:rPr>
          <w:rFonts w:ascii="Arial" w:hAnsi="Arial" w:cs="Arial"/>
          <w:szCs w:val="22"/>
        </w:rPr>
        <w:t>eview the financial statements prepared for the LGA an</w:t>
      </w:r>
      <w:r w:rsidR="00B02846" w:rsidRPr="00430DCC">
        <w:rPr>
          <w:rFonts w:ascii="Arial" w:hAnsi="Arial" w:cs="Arial"/>
          <w:szCs w:val="22"/>
        </w:rPr>
        <w:t>d its associated companies</w:t>
      </w:r>
      <w:r w:rsidR="00430DCC">
        <w:rPr>
          <w:rFonts w:ascii="Arial" w:hAnsi="Arial" w:cs="Arial"/>
          <w:szCs w:val="22"/>
        </w:rPr>
        <w:t>;</w:t>
      </w:r>
    </w:p>
    <w:p w14:paraId="04916498" w14:textId="77777777" w:rsidR="00430DCC" w:rsidRPr="00430DCC" w:rsidRDefault="00430DCC" w:rsidP="00430DCC">
      <w:pPr>
        <w:pStyle w:val="MainText"/>
        <w:spacing w:line="240" w:lineRule="auto"/>
        <w:ind w:left="792"/>
        <w:rPr>
          <w:rFonts w:ascii="Arial" w:hAnsi="Arial" w:cs="Arial"/>
          <w:szCs w:val="22"/>
        </w:rPr>
      </w:pPr>
    </w:p>
    <w:p w14:paraId="043863DF" w14:textId="5039BD17"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m</w:t>
      </w:r>
      <w:r w:rsidR="005237B0" w:rsidRPr="00430DCC">
        <w:rPr>
          <w:rFonts w:ascii="Arial" w:hAnsi="Arial" w:cs="Arial"/>
          <w:szCs w:val="22"/>
        </w:rPr>
        <w:t xml:space="preserve">onitor the processes </w:t>
      </w:r>
      <w:r w:rsidRPr="00430DCC">
        <w:rPr>
          <w:rFonts w:ascii="Arial" w:hAnsi="Arial" w:cs="Arial"/>
          <w:szCs w:val="22"/>
        </w:rPr>
        <w:t>for managing</w:t>
      </w:r>
      <w:r w:rsidR="005237B0" w:rsidRPr="00430DCC">
        <w:rPr>
          <w:rFonts w:ascii="Arial" w:hAnsi="Arial" w:cs="Arial"/>
          <w:szCs w:val="22"/>
        </w:rPr>
        <w:t xml:space="preserve"> risks, internal controls and co</w:t>
      </w:r>
      <w:r w:rsidRPr="00430DCC">
        <w:rPr>
          <w:rFonts w:ascii="Arial" w:hAnsi="Arial" w:cs="Arial"/>
          <w:szCs w:val="22"/>
        </w:rPr>
        <w:t>rporate governance arrangements</w:t>
      </w:r>
      <w:r w:rsidR="00430DCC">
        <w:rPr>
          <w:rFonts w:ascii="Arial" w:hAnsi="Arial" w:cs="Arial"/>
          <w:szCs w:val="22"/>
        </w:rPr>
        <w:t>;</w:t>
      </w:r>
    </w:p>
    <w:p w14:paraId="46589ADC" w14:textId="77777777" w:rsidR="00430DCC" w:rsidRPr="00430DCC" w:rsidRDefault="00430DCC" w:rsidP="00430DCC">
      <w:pPr>
        <w:pStyle w:val="MainText"/>
        <w:spacing w:line="240" w:lineRule="auto"/>
        <w:rPr>
          <w:rFonts w:ascii="Arial" w:hAnsi="Arial" w:cs="Arial"/>
          <w:szCs w:val="22"/>
        </w:rPr>
      </w:pPr>
    </w:p>
    <w:p w14:paraId="025C0B27" w14:textId="3135B622"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o</w:t>
      </w:r>
      <w:r w:rsidR="005237B0" w:rsidRPr="00430DCC">
        <w:rPr>
          <w:rFonts w:ascii="Arial" w:hAnsi="Arial" w:cs="Arial"/>
          <w:szCs w:val="22"/>
        </w:rPr>
        <w:t>versee the appointments of the</w:t>
      </w:r>
      <w:r w:rsidRPr="00430DCC">
        <w:rPr>
          <w:rFonts w:ascii="Arial" w:hAnsi="Arial" w:cs="Arial"/>
          <w:szCs w:val="22"/>
        </w:rPr>
        <w:t xml:space="preserve"> external and internal auditors and</w:t>
      </w:r>
      <w:r w:rsidR="005237B0" w:rsidRPr="00430DCC">
        <w:rPr>
          <w:rFonts w:ascii="Arial" w:hAnsi="Arial" w:cs="Arial"/>
          <w:szCs w:val="22"/>
        </w:rPr>
        <w:t xml:space="preserve"> commission </w:t>
      </w:r>
      <w:r w:rsidRPr="00430DCC">
        <w:rPr>
          <w:rFonts w:ascii="Arial" w:hAnsi="Arial" w:cs="Arial"/>
          <w:szCs w:val="22"/>
        </w:rPr>
        <w:t xml:space="preserve">and review their </w:t>
      </w:r>
      <w:r w:rsidR="00430DCC">
        <w:rPr>
          <w:rFonts w:ascii="Arial" w:hAnsi="Arial" w:cs="Arial"/>
          <w:szCs w:val="22"/>
        </w:rPr>
        <w:t>work;</w:t>
      </w:r>
    </w:p>
    <w:p w14:paraId="606F845C" w14:textId="77777777" w:rsidR="00430DCC" w:rsidRPr="00430DCC" w:rsidRDefault="00430DCC" w:rsidP="00430DCC">
      <w:pPr>
        <w:pStyle w:val="MainText"/>
        <w:spacing w:line="240" w:lineRule="auto"/>
        <w:rPr>
          <w:rFonts w:ascii="Arial" w:hAnsi="Arial" w:cs="Arial"/>
          <w:szCs w:val="22"/>
        </w:rPr>
      </w:pPr>
    </w:p>
    <w:p w14:paraId="20247FEE" w14:textId="496F9B86" w:rsidR="00650864"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c</w:t>
      </w:r>
      <w:r w:rsidR="005237B0" w:rsidRPr="00430DCC">
        <w:rPr>
          <w:rFonts w:ascii="Arial" w:hAnsi="Arial" w:cs="Arial"/>
          <w:szCs w:val="22"/>
        </w:rPr>
        <w:t>onsider issues of probity and conduct</w:t>
      </w:r>
      <w:r w:rsidR="00430DCC">
        <w:rPr>
          <w:rFonts w:ascii="Arial" w:hAnsi="Arial" w:cs="Arial"/>
          <w:szCs w:val="22"/>
        </w:rPr>
        <w:t>; and</w:t>
      </w:r>
    </w:p>
    <w:p w14:paraId="2CE4326F" w14:textId="77777777" w:rsidR="00430DCC" w:rsidRPr="00430DCC" w:rsidRDefault="00430DCC" w:rsidP="00430DCC">
      <w:pPr>
        <w:pStyle w:val="MainText"/>
        <w:spacing w:line="240" w:lineRule="auto"/>
        <w:rPr>
          <w:rFonts w:ascii="Arial" w:hAnsi="Arial" w:cs="Arial"/>
          <w:szCs w:val="22"/>
        </w:rPr>
      </w:pPr>
    </w:p>
    <w:p w14:paraId="334CA01C" w14:textId="77777777" w:rsidR="005237B0" w:rsidRPr="00430DCC"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s</w:t>
      </w:r>
      <w:r w:rsidR="005237B0" w:rsidRPr="00430DCC">
        <w:rPr>
          <w:rFonts w:ascii="Arial" w:hAnsi="Arial" w:cs="Arial"/>
          <w:szCs w:val="22"/>
        </w:rPr>
        <w:t>eek expert advice where necessary to provide independent internal or e</w:t>
      </w:r>
      <w:r w:rsidR="003006CA" w:rsidRPr="00430DCC">
        <w:rPr>
          <w:rFonts w:ascii="Arial" w:hAnsi="Arial" w:cs="Arial"/>
          <w:szCs w:val="22"/>
        </w:rPr>
        <w:t>xternal assurance on key issues</w:t>
      </w:r>
    </w:p>
    <w:p w14:paraId="1DA72A11" w14:textId="77777777" w:rsidR="005237B0" w:rsidRPr="00430DCC" w:rsidRDefault="005237B0" w:rsidP="00430DCC">
      <w:pPr>
        <w:pStyle w:val="MainText"/>
        <w:spacing w:line="240" w:lineRule="auto"/>
        <w:rPr>
          <w:rFonts w:ascii="Arial" w:hAnsi="Arial" w:cs="Arial"/>
          <w:szCs w:val="22"/>
        </w:rPr>
      </w:pPr>
    </w:p>
    <w:p w14:paraId="31058420" w14:textId="49EFAC89" w:rsidR="00EC0DB6" w:rsidRPr="00430DCC" w:rsidRDefault="008D1C85"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main focus of </w:t>
      </w:r>
      <w:r w:rsidR="00681AE0" w:rsidRPr="00430DCC">
        <w:rPr>
          <w:rFonts w:ascii="Arial" w:hAnsi="Arial" w:cs="Arial"/>
          <w:szCs w:val="22"/>
        </w:rPr>
        <w:t xml:space="preserve">this </w:t>
      </w:r>
      <w:r w:rsidRPr="00430DCC">
        <w:rPr>
          <w:rFonts w:ascii="Arial" w:hAnsi="Arial" w:cs="Arial"/>
          <w:szCs w:val="22"/>
        </w:rPr>
        <w:t>Committee’s</w:t>
      </w:r>
      <w:r w:rsidR="00CC77F7" w:rsidRPr="00430DCC">
        <w:rPr>
          <w:rFonts w:ascii="Arial" w:hAnsi="Arial" w:cs="Arial"/>
          <w:szCs w:val="22"/>
        </w:rPr>
        <w:t xml:space="preserve"> work in </w:t>
      </w:r>
      <w:r w:rsidR="006D756F" w:rsidRPr="00430DCC">
        <w:rPr>
          <w:rFonts w:ascii="Arial" w:hAnsi="Arial" w:cs="Arial"/>
          <w:szCs w:val="22"/>
        </w:rPr>
        <w:t>2017/18</w:t>
      </w:r>
      <w:r w:rsidR="00CC77F7" w:rsidRPr="00430DCC">
        <w:rPr>
          <w:rFonts w:ascii="Arial" w:hAnsi="Arial" w:cs="Arial"/>
          <w:szCs w:val="22"/>
        </w:rPr>
        <w:t xml:space="preserve"> has been to review the </w:t>
      </w:r>
      <w:r w:rsidR="00ED461F" w:rsidRPr="00430DCC">
        <w:rPr>
          <w:rFonts w:ascii="Arial" w:hAnsi="Arial" w:cs="Arial"/>
          <w:szCs w:val="22"/>
        </w:rPr>
        <w:t>audited accounts of the LGA and its associated companies</w:t>
      </w:r>
      <w:r w:rsidR="006D756F" w:rsidRPr="00430DCC">
        <w:rPr>
          <w:rFonts w:ascii="Arial" w:hAnsi="Arial" w:cs="Arial"/>
          <w:szCs w:val="22"/>
        </w:rPr>
        <w:t xml:space="preserve">, </w:t>
      </w:r>
      <w:r w:rsidR="00650864" w:rsidRPr="00430DCC">
        <w:rPr>
          <w:rFonts w:ascii="Arial" w:hAnsi="Arial" w:cs="Arial"/>
          <w:szCs w:val="22"/>
        </w:rPr>
        <w:t xml:space="preserve">to agree and review the findings and recommendations of the </w:t>
      </w:r>
      <w:r w:rsidR="00CC77F7" w:rsidRPr="00430DCC">
        <w:rPr>
          <w:rFonts w:ascii="Arial" w:hAnsi="Arial" w:cs="Arial"/>
          <w:szCs w:val="22"/>
        </w:rPr>
        <w:t>internal audit programme</w:t>
      </w:r>
      <w:r w:rsidR="006D756F" w:rsidRPr="00430DCC">
        <w:rPr>
          <w:rFonts w:ascii="Arial" w:hAnsi="Arial" w:cs="Arial"/>
          <w:szCs w:val="22"/>
        </w:rPr>
        <w:t xml:space="preserve"> for the year and oversee the re-tendering of the internal audit services provider.</w:t>
      </w:r>
    </w:p>
    <w:p w14:paraId="3BAA9113" w14:textId="77777777" w:rsidR="00804E4E" w:rsidRPr="00430DCC" w:rsidRDefault="00804E4E" w:rsidP="00430DCC">
      <w:pPr>
        <w:pStyle w:val="MainText"/>
        <w:spacing w:line="240" w:lineRule="auto"/>
        <w:rPr>
          <w:rFonts w:ascii="Arial" w:hAnsi="Arial" w:cs="Arial"/>
          <w:szCs w:val="22"/>
        </w:rPr>
      </w:pPr>
    </w:p>
    <w:p w14:paraId="198C4A64" w14:textId="77777777" w:rsidR="00F33B13" w:rsidRPr="00430DCC" w:rsidRDefault="00F33B13" w:rsidP="00430DCC">
      <w:pPr>
        <w:pStyle w:val="MainText"/>
        <w:spacing w:line="240" w:lineRule="auto"/>
        <w:rPr>
          <w:rFonts w:ascii="Arial" w:hAnsi="Arial" w:cs="Arial"/>
          <w:b/>
          <w:szCs w:val="22"/>
        </w:rPr>
      </w:pPr>
      <w:r w:rsidRPr="00430DCC">
        <w:rPr>
          <w:rFonts w:ascii="Arial" w:hAnsi="Arial" w:cs="Arial"/>
          <w:b/>
          <w:szCs w:val="22"/>
        </w:rPr>
        <w:t>Financial statements and external audit</w:t>
      </w:r>
    </w:p>
    <w:p w14:paraId="360E928E" w14:textId="77777777" w:rsidR="00603A09" w:rsidRPr="00430DCC" w:rsidRDefault="00603A09" w:rsidP="00430DCC">
      <w:pPr>
        <w:pStyle w:val="MainText"/>
        <w:spacing w:line="240" w:lineRule="auto"/>
        <w:rPr>
          <w:rFonts w:ascii="Arial" w:hAnsi="Arial" w:cs="Arial"/>
          <w:szCs w:val="22"/>
        </w:rPr>
      </w:pPr>
    </w:p>
    <w:p w14:paraId="68191C36" w14:textId="0AA7D270" w:rsidR="00E42E20" w:rsidRPr="00430DCC" w:rsidRDefault="00631A23"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PKF </w:t>
      </w:r>
      <w:r w:rsidR="00ED461F" w:rsidRPr="00430DCC">
        <w:rPr>
          <w:rFonts w:ascii="Arial" w:hAnsi="Arial" w:cs="Arial"/>
          <w:szCs w:val="22"/>
        </w:rPr>
        <w:t>Littlejohn</w:t>
      </w:r>
      <w:r w:rsidR="009D73D7" w:rsidRPr="00430DCC">
        <w:rPr>
          <w:rFonts w:ascii="Arial" w:hAnsi="Arial" w:cs="Arial"/>
          <w:szCs w:val="22"/>
        </w:rPr>
        <w:t xml:space="preserve"> </w:t>
      </w:r>
      <w:r w:rsidR="00FC2D9E" w:rsidRPr="00430DCC">
        <w:rPr>
          <w:rFonts w:ascii="Arial" w:hAnsi="Arial" w:cs="Arial"/>
          <w:szCs w:val="22"/>
        </w:rPr>
        <w:t>are the LGA’s current</w:t>
      </w:r>
      <w:r w:rsidR="00970710" w:rsidRPr="00430DCC">
        <w:rPr>
          <w:rFonts w:ascii="Arial" w:hAnsi="Arial" w:cs="Arial"/>
          <w:szCs w:val="22"/>
        </w:rPr>
        <w:t xml:space="preserve"> ex</w:t>
      </w:r>
      <w:r w:rsidR="00DA6E1F" w:rsidRPr="00430DCC">
        <w:rPr>
          <w:rFonts w:ascii="Arial" w:hAnsi="Arial" w:cs="Arial"/>
          <w:szCs w:val="22"/>
        </w:rPr>
        <w:t xml:space="preserve">ternal auditors </w:t>
      </w:r>
      <w:r w:rsidR="00825857" w:rsidRPr="00430DCC">
        <w:rPr>
          <w:rFonts w:ascii="Arial" w:hAnsi="Arial" w:cs="Arial"/>
          <w:szCs w:val="22"/>
        </w:rPr>
        <w:t>for</w:t>
      </w:r>
      <w:r w:rsidR="0072232A" w:rsidRPr="00430DCC">
        <w:rPr>
          <w:rFonts w:ascii="Arial" w:hAnsi="Arial" w:cs="Arial"/>
          <w:szCs w:val="22"/>
        </w:rPr>
        <w:t xml:space="preserve"> the LGA, </w:t>
      </w:r>
      <w:proofErr w:type="spellStart"/>
      <w:r w:rsidR="0072232A" w:rsidRPr="00430DCC">
        <w:rPr>
          <w:rFonts w:ascii="Arial" w:hAnsi="Arial" w:cs="Arial"/>
          <w:szCs w:val="22"/>
        </w:rPr>
        <w:t>IDeA</w:t>
      </w:r>
      <w:proofErr w:type="spellEnd"/>
      <w:r w:rsidR="0072232A" w:rsidRPr="00430DCC">
        <w:rPr>
          <w:rFonts w:ascii="Arial" w:hAnsi="Arial" w:cs="Arial"/>
          <w:szCs w:val="22"/>
        </w:rPr>
        <w:t xml:space="preserve">, </w:t>
      </w:r>
      <w:r w:rsidR="00FC2D9E" w:rsidRPr="00430DCC">
        <w:rPr>
          <w:rFonts w:ascii="Arial" w:hAnsi="Arial" w:cs="Arial"/>
          <w:szCs w:val="22"/>
        </w:rPr>
        <w:t>LGA (Properties) Ltd,</w:t>
      </w:r>
      <w:r w:rsidR="0072232A" w:rsidRPr="00430DCC">
        <w:rPr>
          <w:rFonts w:ascii="Arial" w:hAnsi="Arial" w:cs="Arial"/>
          <w:szCs w:val="22"/>
        </w:rPr>
        <w:t xml:space="preserve"> LGMB</w:t>
      </w:r>
      <w:r w:rsidR="00FC2D9E" w:rsidRPr="00430DCC">
        <w:rPr>
          <w:rFonts w:ascii="Arial" w:hAnsi="Arial" w:cs="Arial"/>
          <w:szCs w:val="22"/>
        </w:rPr>
        <w:t xml:space="preserve"> and LGA Commercial Services Ltd. </w:t>
      </w:r>
    </w:p>
    <w:p w14:paraId="265C4086" w14:textId="77777777" w:rsidR="00E42E20" w:rsidRPr="00430DCC" w:rsidRDefault="00E42E20" w:rsidP="00430DCC">
      <w:pPr>
        <w:pStyle w:val="MainText"/>
        <w:spacing w:line="240" w:lineRule="auto"/>
        <w:rPr>
          <w:rFonts w:ascii="Arial" w:hAnsi="Arial" w:cs="Arial"/>
          <w:szCs w:val="22"/>
          <w:highlight w:val="yellow"/>
        </w:rPr>
      </w:pPr>
    </w:p>
    <w:p w14:paraId="3C2426A7" w14:textId="24020D50" w:rsidR="000C25A9" w:rsidRPr="00430DCC" w:rsidRDefault="0072232A" w:rsidP="00430DCC">
      <w:pPr>
        <w:pStyle w:val="MainText"/>
        <w:numPr>
          <w:ilvl w:val="0"/>
          <w:numId w:val="36"/>
        </w:numPr>
        <w:spacing w:line="240" w:lineRule="auto"/>
        <w:rPr>
          <w:rFonts w:ascii="Arial" w:hAnsi="Arial" w:cs="Arial"/>
          <w:szCs w:val="22"/>
        </w:rPr>
      </w:pPr>
      <w:r w:rsidRPr="00430DCC">
        <w:rPr>
          <w:rFonts w:ascii="Arial" w:hAnsi="Arial" w:cs="Arial"/>
          <w:szCs w:val="22"/>
        </w:rPr>
        <w:t>I</w:t>
      </w:r>
      <w:r w:rsidR="000A2D20" w:rsidRPr="00430DCC">
        <w:rPr>
          <w:rFonts w:ascii="Arial" w:hAnsi="Arial" w:cs="Arial"/>
          <w:szCs w:val="22"/>
        </w:rPr>
        <w:t>n June 201</w:t>
      </w:r>
      <w:r w:rsidR="00FC2D9E" w:rsidRPr="00430DCC">
        <w:rPr>
          <w:rFonts w:ascii="Arial" w:hAnsi="Arial" w:cs="Arial"/>
          <w:szCs w:val="22"/>
        </w:rPr>
        <w:t>8</w:t>
      </w:r>
      <w:r w:rsidR="000A2D20" w:rsidRPr="00430DCC">
        <w:rPr>
          <w:rFonts w:ascii="Arial" w:hAnsi="Arial" w:cs="Arial"/>
          <w:szCs w:val="22"/>
        </w:rPr>
        <w:t xml:space="preserve"> </w:t>
      </w:r>
      <w:r w:rsidR="00631A23" w:rsidRPr="00430DCC">
        <w:rPr>
          <w:rFonts w:ascii="Arial" w:hAnsi="Arial" w:cs="Arial"/>
          <w:szCs w:val="22"/>
        </w:rPr>
        <w:t xml:space="preserve">the LGA’s </w:t>
      </w:r>
      <w:r w:rsidR="00EB3231" w:rsidRPr="00430DCC">
        <w:rPr>
          <w:rFonts w:ascii="Arial" w:hAnsi="Arial" w:cs="Arial"/>
          <w:szCs w:val="22"/>
        </w:rPr>
        <w:t>consolidated</w:t>
      </w:r>
      <w:r w:rsidR="00603A09" w:rsidRPr="00430DCC">
        <w:rPr>
          <w:rFonts w:ascii="Arial" w:hAnsi="Arial" w:cs="Arial"/>
          <w:szCs w:val="22"/>
        </w:rPr>
        <w:t xml:space="preserve"> </w:t>
      </w:r>
      <w:r w:rsidR="008B3606" w:rsidRPr="00430DCC">
        <w:rPr>
          <w:rFonts w:ascii="Arial" w:hAnsi="Arial" w:cs="Arial"/>
          <w:szCs w:val="22"/>
        </w:rPr>
        <w:t>audited accounts</w:t>
      </w:r>
      <w:r w:rsidRPr="00430DCC">
        <w:rPr>
          <w:rFonts w:ascii="Arial" w:hAnsi="Arial" w:cs="Arial"/>
          <w:szCs w:val="22"/>
        </w:rPr>
        <w:t xml:space="preserve"> for </w:t>
      </w:r>
      <w:r w:rsidR="00FC2D9E" w:rsidRPr="00430DCC">
        <w:rPr>
          <w:rFonts w:ascii="Arial" w:hAnsi="Arial" w:cs="Arial"/>
          <w:szCs w:val="22"/>
        </w:rPr>
        <w:t>2017/18</w:t>
      </w:r>
      <w:r w:rsidR="00631A23" w:rsidRPr="00430DCC">
        <w:rPr>
          <w:rFonts w:ascii="Arial" w:hAnsi="Arial" w:cs="Arial"/>
          <w:szCs w:val="22"/>
        </w:rPr>
        <w:t xml:space="preserve"> and the audited accounts for the</w:t>
      </w:r>
      <w:r w:rsidR="001208EC" w:rsidRPr="00430DCC">
        <w:rPr>
          <w:rFonts w:ascii="Arial" w:hAnsi="Arial" w:cs="Arial"/>
          <w:szCs w:val="22"/>
        </w:rPr>
        <w:t xml:space="preserve"> </w:t>
      </w:r>
      <w:r w:rsidR="00FC2D9E" w:rsidRPr="00430DCC">
        <w:rPr>
          <w:rFonts w:ascii="Arial" w:hAnsi="Arial" w:cs="Arial"/>
          <w:szCs w:val="22"/>
        </w:rPr>
        <w:t>four</w:t>
      </w:r>
      <w:r w:rsidRPr="00430DCC">
        <w:rPr>
          <w:rFonts w:ascii="Arial" w:hAnsi="Arial" w:cs="Arial"/>
          <w:szCs w:val="22"/>
        </w:rPr>
        <w:t xml:space="preserve"> </w:t>
      </w:r>
      <w:r w:rsidR="00631A23" w:rsidRPr="00430DCC">
        <w:rPr>
          <w:rFonts w:ascii="Arial" w:hAnsi="Arial" w:cs="Arial"/>
          <w:szCs w:val="22"/>
        </w:rPr>
        <w:t>associ</w:t>
      </w:r>
      <w:r w:rsidR="00B41D99" w:rsidRPr="00430DCC">
        <w:rPr>
          <w:rFonts w:ascii="Arial" w:hAnsi="Arial" w:cs="Arial"/>
          <w:szCs w:val="22"/>
        </w:rPr>
        <w:t>ated companies</w:t>
      </w:r>
      <w:r w:rsidR="00681AE0" w:rsidRPr="00430DCC">
        <w:rPr>
          <w:rFonts w:ascii="Arial" w:hAnsi="Arial" w:cs="Arial"/>
          <w:szCs w:val="22"/>
        </w:rPr>
        <w:t xml:space="preserve"> were reviewed</w:t>
      </w:r>
      <w:r w:rsidR="00AA266F" w:rsidRPr="00430DCC">
        <w:rPr>
          <w:rFonts w:ascii="Arial" w:hAnsi="Arial" w:cs="Arial"/>
          <w:szCs w:val="22"/>
        </w:rPr>
        <w:t xml:space="preserve"> </w:t>
      </w:r>
      <w:r w:rsidR="00F33B13" w:rsidRPr="00430DCC">
        <w:rPr>
          <w:rFonts w:ascii="Arial" w:hAnsi="Arial" w:cs="Arial"/>
          <w:szCs w:val="22"/>
        </w:rPr>
        <w:t xml:space="preserve">prior to these being </w:t>
      </w:r>
      <w:r w:rsidR="009009F5" w:rsidRPr="00430DCC">
        <w:rPr>
          <w:rFonts w:ascii="Arial" w:hAnsi="Arial" w:cs="Arial"/>
          <w:szCs w:val="22"/>
        </w:rPr>
        <w:t>adopted</w:t>
      </w:r>
      <w:r w:rsidR="00DA6E1F" w:rsidRPr="00430DCC">
        <w:rPr>
          <w:rFonts w:ascii="Arial" w:hAnsi="Arial" w:cs="Arial"/>
          <w:szCs w:val="22"/>
        </w:rPr>
        <w:t xml:space="preserve"> by the </w:t>
      </w:r>
      <w:r w:rsidR="00B251D2" w:rsidRPr="00430DCC">
        <w:rPr>
          <w:rFonts w:ascii="Arial" w:hAnsi="Arial" w:cs="Arial"/>
          <w:szCs w:val="22"/>
        </w:rPr>
        <w:t>Leadership Board</w:t>
      </w:r>
      <w:r w:rsidR="000A2D20" w:rsidRPr="00430DCC">
        <w:rPr>
          <w:rFonts w:ascii="Arial" w:hAnsi="Arial" w:cs="Arial"/>
          <w:szCs w:val="22"/>
        </w:rPr>
        <w:t xml:space="preserve"> and the relevant company boards</w:t>
      </w:r>
      <w:r w:rsidR="001208EC" w:rsidRPr="00430DCC">
        <w:rPr>
          <w:rFonts w:ascii="Arial" w:hAnsi="Arial" w:cs="Arial"/>
          <w:szCs w:val="22"/>
        </w:rPr>
        <w:t>.</w:t>
      </w:r>
    </w:p>
    <w:p w14:paraId="51EBA391" w14:textId="77777777" w:rsidR="003D3483" w:rsidRPr="00430DCC" w:rsidRDefault="003D3483" w:rsidP="00430DCC">
      <w:pPr>
        <w:pStyle w:val="MainText"/>
        <w:spacing w:line="240" w:lineRule="auto"/>
        <w:rPr>
          <w:rFonts w:ascii="Arial" w:hAnsi="Arial" w:cs="Arial"/>
          <w:szCs w:val="22"/>
          <w:highlight w:val="yellow"/>
        </w:rPr>
      </w:pPr>
    </w:p>
    <w:p w14:paraId="57EED5C7" w14:textId="77777777" w:rsidR="003D3483" w:rsidRPr="00430DCC" w:rsidRDefault="003D3483" w:rsidP="00430DCC">
      <w:pPr>
        <w:pStyle w:val="MainText"/>
        <w:numPr>
          <w:ilvl w:val="0"/>
          <w:numId w:val="36"/>
        </w:numPr>
        <w:spacing w:line="240" w:lineRule="auto"/>
        <w:rPr>
          <w:rFonts w:ascii="Arial" w:hAnsi="Arial" w:cs="Arial"/>
          <w:b/>
          <w:szCs w:val="22"/>
        </w:rPr>
      </w:pPr>
      <w:r w:rsidRPr="00430DCC">
        <w:rPr>
          <w:rFonts w:ascii="Arial" w:hAnsi="Arial" w:cs="Arial"/>
          <w:szCs w:val="22"/>
        </w:rPr>
        <w:t xml:space="preserve">The </w:t>
      </w:r>
      <w:r w:rsidR="000A2D20" w:rsidRPr="00430DCC">
        <w:rPr>
          <w:rFonts w:ascii="Arial" w:hAnsi="Arial" w:cs="Arial"/>
          <w:szCs w:val="22"/>
        </w:rPr>
        <w:t xml:space="preserve">LGA’s </w:t>
      </w:r>
      <w:r w:rsidRPr="00430DCC">
        <w:rPr>
          <w:rFonts w:ascii="Arial" w:hAnsi="Arial" w:cs="Arial"/>
          <w:szCs w:val="22"/>
        </w:rPr>
        <w:t>consolidated financial statements disclose the</w:t>
      </w:r>
      <w:r w:rsidR="0072232A" w:rsidRPr="00430DCC">
        <w:rPr>
          <w:rFonts w:ascii="Arial" w:hAnsi="Arial" w:cs="Arial"/>
          <w:szCs w:val="22"/>
        </w:rPr>
        <w:t xml:space="preserve"> position of the LGA as a stand</w:t>
      </w:r>
      <w:r w:rsidRPr="00430DCC">
        <w:rPr>
          <w:rFonts w:ascii="Arial" w:hAnsi="Arial" w:cs="Arial"/>
          <w:szCs w:val="22"/>
        </w:rPr>
        <w:t xml:space="preserve">alone entity, and </w:t>
      </w:r>
      <w:r w:rsidR="00B02846" w:rsidRPr="00430DCC">
        <w:rPr>
          <w:rFonts w:ascii="Arial" w:hAnsi="Arial" w:cs="Arial"/>
          <w:szCs w:val="22"/>
        </w:rPr>
        <w:t>include</w:t>
      </w:r>
      <w:r w:rsidRPr="00430DCC">
        <w:rPr>
          <w:rFonts w:ascii="Arial" w:hAnsi="Arial" w:cs="Arial"/>
          <w:szCs w:val="22"/>
        </w:rPr>
        <w:t xml:space="preserve"> the </w:t>
      </w:r>
      <w:r w:rsidR="00B02846" w:rsidRPr="00430DCC">
        <w:rPr>
          <w:rFonts w:ascii="Arial" w:hAnsi="Arial" w:cs="Arial"/>
          <w:szCs w:val="22"/>
        </w:rPr>
        <w:t>LGA’</w:t>
      </w:r>
      <w:r w:rsidRPr="00430DCC">
        <w:rPr>
          <w:rFonts w:ascii="Arial" w:hAnsi="Arial" w:cs="Arial"/>
          <w:szCs w:val="22"/>
        </w:rPr>
        <w:t>s Income and Expenditure account and Balance Sheet.</w:t>
      </w:r>
    </w:p>
    <w:p w14:paraId="008C26E9" w14:textId="77777777" w:rsidR="003D3483" w:rsidRPr="00430DCC" w:rsidRDefault="003D3483" w:rsidP="00430DCC">
      <w:pPr>
        <w:pStyle w:val="MainText"/>
        <w:spacing w:line="240" w:lineRule="auto"/>
        <w:rPr>
          <w:rFonts w:ascii="Arial" w:hAnsi="Arial" w:cs="Arial"/>
          <w:szCs w:val="22"/>
          <w:highlight w:val="yellow"/>
        </w:rPr>
      </w:pPr>
    </w:p>
    <w:p w14:paraId="6E5BC812" w14:textId="4992852C" w:rsidR="00C44992" w:rsidRPr="00430DCC" w:rsidRDefault="00746185" w:rsidP="00430DCC">
      <w:pPr>
        <w:pStyle w:val="MainText"/>
        <w:numPr>
          <w:ilvl w:val="0"/>
          <w:numId w:val="36"/>
        </w:numPr>
        <w:spacing w:line="240" w:lineRule="auto"/>
        <w:rPr>
          <w:rFonts w:ascii="Arial" w:hAnsi="Arial" w:cs="Arial"/>
          <w:szCs w:val="22"/>
        </w:rPr>
      </w:pPr>
      <w:r w:rsidRPr="00430DCC">
        <w:rPr>
          <w:rFonts w:ascii="Arial" w:hAnsi="Arial" w:cs="Arial"/>
          <w:szCs w:val="22"/>
        </w:rPr>
        <w:t>The consolidated accounts show the LGA and its related bodies made an operating surplus of £</w:t>
      </w:r>
      <w:r w:rsidR="00AC70B1" w:rsidRPr="00430DCC">
        <w:rPr>
          <w:rFonts w:ascii="Arial" w:hAnsi="Arial" w:cs="Arial"/>
          <w:szCs w:val="22"/>
        </w:rPr>
        <w:t>6.</w:t>
      </w:r>
      <w:r w:rsidR="00FC2D9E" w:rsidRPr="00430DCC">
        <w:rPr>
          <w:rFonts w:ascii="Arial" w:hAnsi="Arial" w:cs="Arial"/>
          <w:szCs w:val="22"/>
        </w:rPr>
        <w:t>361</w:t>
      </w:r>
      <w:r w:rsidR="00430DCC">
        <w:rPr>
          <w:rFonts w:ascii="Arial" w:hAnsi="Arial" w:cs="Arial"/>
          <w:szCs w:val="22"/>
        </w:rPr>
        <w:t xml:space="preserve"> </w:t>
      </w:r>
      <w:r w:rsidR="00C44992" w:rsidRPr="00430DCC">
        <w:rPr>
          <w:rFonts w:ascii="Arial" w:hAnsi="Arial" w:cs="Arial"/>
          <w:szCs w:val="22"/>
        </w:rPr>
        <w:t>m</w:t>
      </w:r>
      <w:r w:rsidR="00430DCC">
        <w:rPr>
          <w:rFonts w:ascii="Arial" w:hAnsi="Arial" w:cs="Arial"/>
          <w:szCs w:val="22"/>
        </w:rPr>
        <w:t>illion</w:t>
      </w:r>
      <w:r w:rsidR="00FC2D9E" w:rsidRPr="00430DCC">
        <w:rPr>
          <w:rFonts w:ascii="Arial" w:hAnsi="Arial" w:cs="Arial"/>
          <w:szCs w:val="22"/>
        </w:rPr>
        <w:t>, before interest and tax.</w:t>
      </w:r>
      <w:r w:rsidR="00C44992" w:rsidRPr="00430DCC">
        <w:rPr>
          <w:rFonts w:ascii="Arial" w:hAnsi="Arial" w:cs="Arial"/>
          <w:szCs w:val="22"/>
        </w:rPr>
        <w:t xml:space="preserve"> </w:t>
      </w:r>
    </w:p>
    <w:p w14:paraId="34865E7B" w14:textId="77777777" w:rsidR="00FC2D9E" w:rsidRPr="00430DCC" w:rsidRDefault="00FC2D9E" w:rsidP="00430DCC">
      <w:pPr>
        <w:pStyle w:val="ListParagraph"/>
        <w:rPr>
          <w:rFonts w:ascii="Arial" w:hAnsi="Arial" w:cs="Arial"/>
          <w:szCs w:val="22"/>
        </w:rPr>
      </w:pPr>
    </w:p>
    <w:p w14:paraId="5E8AB3DA" w14:textId="0DADFBAE" w:rsidR="00FC2D9E" w:rsidRPr="00430DCC" w:rsidRDefault="00FC2D9E" w:rsidP="00430DCC">
      <w:pPr>
        <w:pStyle w:val="MainText"/>
        <w:numPr>
          <w:ilvl w:val="0"/>
          <w:numId w:val="36"/>
        </w:numPr>
        <w:spacing w:line="240" w:lineRule="auto"/>
        <w:rPr>
          <w:rFonts w:ascii="Arial" w:hAnsi="Arial" w:cs="Arial"/>
          <w:szCs w:val="22"/>
        </w:rPr>
      </w:pPr>
      <w:r w:rsidRPr="00430DCC">
        <w:rPr>
          <w:rFonts w:ascii="Arial" w:hAnsi="Arial" w:cs="Arial"/>
          <w:szCs w:val="22"/>
        </w:rPr>
        <w:t>Over all income increased by 4.9 per cent from £55.732</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to £58.465</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despite a modest reduction in Government</w:t>
      </w:r>
      <w:r w:rsidR="000E4F65" w:rsidRPr="00430DCC">
        <w:rPr>
          <w:rFonts w:ascii="Arial" w:hAnsi="Arial" w:cs="Arial"/>
          <w:szCs w:val="22"/>
        </w:rPr>
        <w:t xml:space="preserve"> grants and subscription income remaining steady, due to the success in securing increased income from other grants and higher investment/joint venture incomes.</w:t>
      </w:r>
    </w:p>
    <w:p w14:paraId="79691B08" w14:textId="77777777" w:rsidR="000E4F65" w:rsidRPr="00430DCC" w:rsidRDefault="000E4F65" w:rsidP="00430DCC">
      <w:pPr>
        <w:pStyle w:val="ListParagraph"/>
        <w:rPr>
          <w:rFonts w:ascii="Arial" w:hAnsi="Arial" w:cs="Arial"/>
          <w:szCs w:val="22"/>
        </w:rPr>
      </w:pPr>
    </w:p>
    <w:p w14:paraId="53BF1B0C" w14:textId="4D7C10CD" w:rsidR="000E4F65" w:rsidRPr="00430DCC" w:rsidRDefault="000E4F65"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LGA’s </w:t>
      </w:r>
      <w:proofErr w:type="spellStart"/>
      <w:r w:rsidRPr="00430DCC">
        <w:rPr>
          <w:rFonts w:ascii="Arial" w:hAnsi="Arial" w:cs="Arial"/>
          <w:szCs w:val="22"/>
        </w:rPr>
        <w:t>GeoPlace</w:t>
      </w:r>
      <w:proofErr w:type="spellEnd"/>
      <w:r w:rsidRPr="00430DCC">
        <w:rPr>
          <w:rFonts w:ascii="Arial" w:hAnsi="Arial" w:cs="Arial"/>
          <w:szCs w:val="22"/>
        </w:rPr>
        <w:t xml:space="preserve"> LLP Joint Venture made another useful contribution to other income during 2017/18, making dividend payment of £1.625</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(compared to £1.375 </w:t>
      </w:r>
      <w:r w:rsidR="00430DCC">
        <w:rPr>
          <w:rFonts w:ascii="Arial" w:hAnsi="Arial" w:cs="Arial"/>
          <w:szCs w:val="22"/>
        </w:rPr>
        <w:t xml:space="preserve">million </w:t>
      </w:r>
      <w:r w:rsidRPr="00430DCC">
        <w:rPr>
          <w:rFonts w:ascii="Arial" w:hAnsi="Arial" w:cs="Arial"/>
          <w:szCs w:val="22"/>
        </w:rPr>
        <w:t>in 2016/17).</w:t>
      </w:r>
    </w:p>
    <w:p w14:paraId="4899AFEA" w14:textId="77777777" w:rsidR="000E4F65" w:rsidRPr="00430DCC" w:rsidRDefault="000E4F65" w:rsidP="00430DCC">
      <w:pPr>
        <w:pStyle w:val="MainText"/>
        <w:spacing w:line="240" w:lineRule="auto"/>
        <w:ind w:left="567"/>
        <w:rPr>
          <w:rFonts w:ascii="Arial" w:hAnsi="Arial" w:cs="Arial"/>
          <w:szCs w:val="22"/>
        </w:rPr>
      </w:pPr>
    </w:p>
    <w:p w14:paraId="52175D83" w14:textId="29295862" w:rsidR="00C44992" w:rsidRPr="00430DCC" w:rsidRDefault="000E4F65" w:rsidP="00430DCC">
      <w:pPr>
        <w:pStyle w:val="MainText"/>
        <w:numPr>
          <w:ilvl w:val="0"/>
          <w:numId w:val="36"/>
        </w:numPr>
        <w:spacing w:line="240" w:lineRule="auto"/>
        <w:rPr>
          <w:rFonts w:ascii="Arial" w:hAnsi="Arial" w:cs="Arial"/>
          <w:szCs w:val="22"/>
        </w:rPr>
      </w:pPr>
      <w:r w:rsidRPr="00430DCC">
        <w:rPr>
          <w:rFonts w:ascii="Arial" w:hAnsi="Arial" w:cs="Arial"/>
          <w:szCs w:val="22"/>
        </w:rPr>
        <w:t>The overall pension fund deficit reported in the accounts has decreased by £9,941</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from £124.991</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to £115.500</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The overall Statement of Comprehensive Income for the year shows separately the gains and losses that relate to changes in the actuarial assumptions used to calculate pension scheme assets and liabilities (2017/18 £11.639</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gain, 2016/17 £29.230</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loss) with the</w:t>
      </w:r>
      <w:r w:rsidR="00AC70B1" w:rsidRPr="00430DCC">
        <w:rPr>
          <w:rFonts w:ascii="Arial" w:hAnsi="Arial" w:cs="Arial"/>
          <w:szCs w:val="22"/>
        </w:rPr>
        <w:t xml:space="preserve"> ongoing payroll contributions made to reduce historic deficits included within administrative expenses.</w:t>
      </w:r>
    </w:p>
    <w:p w14:paraId="656B57E9" w14:textId="77777777" w:rsidR="00746185" w:rsidRPr="00430DCC" w:rsidRDefault="00746185" w:rsidP="00430DCC">
      <w:pPr>
        <w:pStyle w:val="MainText"/>
        <w:spacing w:line="240" w:lineRule="auto"/>
        <w:ind w:left="567"/>
        <w:rPr>
          <w:rFonts w:ascii="Arial" w:hAnsi="Arial" w:cs="Arial"/>
          <w:szCs w:val="22"/>
          <w:highlight w:val="yellow"/>
        </w:rPr>
      </w:pPr>
    </w:p>
    <w:p w14:paraId="62186002" w14:textId="15358ED8" w:rsidR="000976B1" w:rsidRPr="00430DCC" w:rsidRDefault="000976B1" w:rsidP="00430DCC">
      <w:pPr>
        <w:pStyle w:val="MainText"/>
        <w:numPr>
          <w:ilvl w:val="0"/>
          <w:numId w:val="36"/>
        </w:numPr>
        <w:spacing w:line="240" w:lineRule="auto"/>
        <w:rPr>
          <w:rFonts w:ascii="Arial" w:hAnsi="Arial" w:cs="Arial"/>
          <w:szCs w:val="22"/>
        </w:rPr>
      </w:pPr>
      <w:r w:rsidRPr="00430DCC">
        <w:rPr>
          <w:rFonts w:ascii="Arial" w:hAnsi="Arial" w:cs="Arial"/>
          <w:szCs w:val="22"/>
        </w:rPr>
        <w:t>It is standard practice for issues identified in the cou</w:t>
      </w:r>
      <w:r w:rsidR="00CC77F7" w:rsidRPr="00430DCC">
        <w:rPr>
          <w:rFonts w:ascii="Arial" w:hAnsi="Arial" w:cs="Arial"/>
          <w:szCs w:val="22"/>
        </w:rPr>
        <w:t xml:space="preserve">rse of the external audit to be </w:t>
      </w:r>
      <w:r w:rsidRPr="00430DCC">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430DCC">
        <w:rPr>
          <w:rFonts w:ascii="Arial" w:hAnsi="Arial" w:cs="Arial"/>
          <w:szCs w:val="22"/>
        </w:rPr>
        <w:t xml:space="preserve"> </w:t>
      </w:r>
      <w:r w:rsidR="00681AE0" w:rsidRPr="00430DCC">
        <w:rPr>
          <w:rFonts w:ascii="Arial" w:hAnsi="Arial" w:cs="Arial"/>
          <w:szCs w:val="22"/>
        </w:rPr>
        <w:t>We</w:t>
      </w:r>
      <w:r w:rsidR="00EC0274" w:rsidRPr="00430DCC">
        <w:rPr>
          <w:rFonts w:ascii="Arial" w:hAnsi="Arial" w:cs="Arial"/>
          <w:szCs w:val="22"/>
        </w:rPr>
        <w:t xml:space="preserve"> </w:t>
      </w:r>
      <w:r w:rsidR="005678A5" w:rsidRPr="00430DCC">
        <w:rPr>
          <w:rFonts w:ascii="Arial" w:hAnsi="Arial" w:cs="Arial"/>
          <w:szCs w:val="22"/>
        </w:rPr>
        <w:t xml:space="preserve">received this report from the auditors at its meeting on </w:t>
      </w:r>
      <w:r w:rsidR="003009EC" w:rsidRPr="00430DCC">
        <w:rPr>
          <w:rFonts w:ascii="Arial" w:hAnsi="Arial" w:cs="Arial"/>
          <w:szCs w:val="22"/>
        </w:rPr>
        <w:t>4</w:t>
      </w:r>
      <w:r w:rsidR="00AC70B1" w:rsidRPr="00430DCC">
        <w:rPr>
          <w:rFonts w:ascii="Arial" w:hAnsi="Arial" w:cs="Arial"/>
          <w:szCs w:val="22"/>
        </w:rPr>
        <w:t xml:space="preserve"> June 2018</w:t>
      </w:r>
      <w:r w:rsidR="005678A5" w:rsidRPr="00430DCC">
        <w:rPr>
          <w:rFonts w:ascii="Arial" w:hAnsi="Arial" w:cs="Arial"/>
          <w:szCs w:val="22"/>
        </w:rPr>
        <w:t xml:space="preserve">, and </w:t>
      </w:r>
      <w:r w:rsidR="00EC0274" w:rsidRPr="00430DCC">
        <w:rPr>
          <w:rFonts w:ascii="Arial" w:hAnsi="Arial" w:cs="Arial"/>
          <w:szCs w:val="22"/>
        </w:rPr>
        <w:t>will</w:t>
      </w:r>
      <w:r w:rsidRPr="00430DCC">
        <w:rPr>
          <w:rFonts w:ascii="Arial" w:hAnsi="Arial" w:cs="Arial"/>
          <w:szCs w:val="22"/>
        </w:rPr>
        <w:t xml:space="preserve"> monitor progress with the recommendations ar</w:t>
      </w:r>
      <w:r w:rsidR="0059313A" w:rsidRPr="00430DCC">
        <w:rPr>
          <w:rFonts w:ascii="Arial" w:hAnsi="Arial" w:cs="Arial"/>
          <w:szCs w:val="22"/>
        </w:rPr>
        <w:t xml:space="preserve">ising from the </w:t>
      </w:r>
      <w:r w:rsidR="00AC70B1" w:rsidRPr="00430DCC">
        <w:rPr>
          <w:rFonts w:ascii="Arial" w:hAnsi="Arial" w:cs="Arial"/>
          <w:szCs w:val="22"/>
        </w:rPr>
        <w:t>2017/18</w:t>
      </w:r>
      <w:r w:rsidRPr="00430DCC">
        <w:rPr>
          <w:rFonts w:ascii="Arial" w:hAnsi="Arial" w:cs="Arial"/>
          <w:szCs w:val="22"/>
        </w:rPr>
        <w:t xml:space="preserve"> external audit.</w:t>
      </w:r>
    </w:p>
    <w:p w14:paraId="5C2808D0" w14:textId="77777777" w:rsidR="00CC77F7" w:rsidRPr="00430DCC" w:rsidRDefault="00CC77F7" w:rsidP="00430DCC">
      <w:pPr>
        <w:pStyle w:val="MainText"/>
        <w:spacing w:line="240" w:lineRule="auto"/>
        <w:rPr>
          <w:rFonts w:ascii="Arial" w:hAnsi="Arial" w:cs="Arial"/>
          <w:szCs w:val="22"/>
        </w:rPr>
      </w:pPr>
    </w:p>
    <w:p w14:paraId="06E6F679" w14:textId="77777777" w:rsidR="00654832" w:rsidRPr="00430DCC" w:rsidRDefault="00F33B13" w:rsidP="00430DCC">
      <w:pPr>
        <w:pStyle w:val="LGASubHead1"/>
        <w:spacing w:after="0"/>
        <w:rPr>
          <w:rFonts w:ascii="Arial" w:hAnsi="Arial" w:cs="Arial"/>
          <w:sz w:val="22"/>
          <w:szCs w:val="22"/>
        </w:rPr>
      </w:pPr>
      <w:r w:rsidRPr="00430DCC">
        <w:rPr>
          <w:rFonts w:ascii="Arial" w:hAnsi="Arial" w:cs="Arial"/>
          <w:sz w:val="22"/>
          <w:szCs w:val="22"/>
        </w:rPr>
        <w:t>Internal audit</w:t>
      </w:r>
    </w:p>
    <w:p w14:paraId="658A2A70" w14:textId="77777777" w:rsidR="00A3282C" w:rsidRPr="00430DCC" w:rsidRDefault="00A3282C" w:rsidP="00430DCC">
      <w:pPr>
        <w:pStyle w:val="MainText"/>
        <w:spacing w:line="240" w:lineRule="auto"/>
        <w:rPr>
          <w:rFonts w:ascii="Arial" w:hAnsi="Arial" w:cs="Arial"/>
          <w:szCs w:val="22"/>
        </w:rPr>
      </w:pPr>
    </w:p>
    <w:p w14:paraId="57C7473E" w14:textId="77777777" w:rsidR="006D756F" w:rsidRPr="00430DCC" w:rsidRDefault="008E4C0C" w:rsidP="00430DCC">
      <w:pPr>
        <w:pStyle w:val="MainText"/>
        <w:numPr>
          <w:ilvl w:val="0"/>
          <w:numId w:val="36"/>
        </w:numPr>
        <w:spacing w:line="240" w:lineRule="auto"/>
        <w:rPr>
          <w:rFonts w:ascii="Arial" w:hAnsi="Arial" w:cs="Arial"/>
          <w:szCs w:val="22"/>
        </w:rPr>
      </w:pPr>
      <w:r w:rsidRPr="00430DCC">
        <w:rPr>
          <w:rFonts w:ascii="Arial" w:hAnsi="Arial" w:cs="Arial"/>
          <w:szCs w:val="22"/>
        </w:rPr>
        <w:t>TIAA</w:t>
      </w:r>
      <w:r w:rsidR="00E42E20" w:rsidRPr="00430DCC">
        <w:rPr>
          <w:rFonts w:ascii="Arial" w:hAnsi="Arial" w:cs="Arial"/>
          <w:szCs w:val="22"/>
        </w:rPr>
        <w:t xml:space="preserve"> </w:t>
      </w:r>
      <w:r w:rsidR="002B714C" w:rsidRPr="00430DCC">
        <w:rPr>
          <w:rFonts w:ascii="Arial" w:hAnsi="Arial" w:cs="Arial"/>
          <w:szCs w:val="22"/>
        </w:rPr>
        <w:t xml:space="preserve">are the </w:t>
      </w:r>
      <w:r w:rsidR="000E638D" w:rsidRPr="00430DCC">
        <w:rPr>
          <w:rFonts w:ascii="Arial" w:hAnsi="Arial" w:cs="Arial"/>
          <w:szCs w:val="22"/>
        </w:rPr>
        <w:t xml:space="preserve">LGA’s </w:t>
      </w:r>
      <w:r w:rsidR="006D756F" w:rsidRPr="00430DCC">
        <w:rPr>
          <w:rFonts w:ascii="Arial" w:hAnsi="Arial" w:cs="Arial"/>
          <w:szCs w:val="22"/>
        </w:rPr>
        <w:t>current</w:t>
      </w:r>
      <w:r w:rsidR="005678A5" w:rsidRPr="00430DCC">
        <w:rPr>
          <w:rFonts w:ascii="Arial" w:hAnsi="Arial" w:cs="Arial"/>
          <w:szCs w:val="22"/>
        </w:rPr>
        <w:t xml:space="preserve"> </w:t>
      </w:r>
      <w:r w:rsidR="002B714C" w:rsidRPr="00430DCC">
        <w:rPr>
          <w:rFonts w:ascii="Arial" w:hAnsi="Arial" w:cs="Arial"/>
          <w:szCs w:val="22"/>
        </w:rPr>
        <w:t xml:space="preserve">internal auditors following a tender exercise in </w:t>
      </w:r>
      <w:r w:rsidR="0059313A" w:rsidRPr="00430DCC">
        <w:rPr>
          <w:rFonts w:ascii="Arial" w:hAnsi="Arial" w:cs="Arial"/>
          <w:szCs w:val="22"/>
        </w:rPr>
        <w:t>201</w:t>
      </w:r>
      <w:r w:rsidR="00F27F68" w:rsidRPr="00430DCC">
        <w:rPr>
          <w:rFonts w:ascii="Arial" w:hAnsi="Arial" w:cs="Arial"/>
          <w:szCs w:val="22"/>
        </w:rPr>
        <w:t>5</w:t>
      </w:r>
      <w:r w:rsidR="002B714C" w:rsidRPr="00430DCC">
        <w:rPr>
          <w:rFonts w:ascii="Arial" w:hAnsi="Arial" w:cs="Arial"/>
          <w:szCs w:val="22"/>
        </w:rPr>
        <w:t>.</w:t>
      </w:r>
      <w:r w:rsidR="006D756F" w:rsidRPr="00430DCC">
        <w:rPr>
          <w:rFonts w:ascii="Arial" w:hAnsi="Arial" w:cs="Arial"/>
          <w:szCs w:val="22"/>
        </w:rPr>
        <w:t xml:space="preserve"> </w:t>
      </w:r>
    </w:p>
    <w:p w14:paraId="4222B4A5" w14:textId="77777777" w:rsidR="006D756F" w:rsidRPr="00430DCC" w:rsidRDefault="006D756F" w:rsidP="00430DCC">
      <w:pPr>
        <w:pStyle w:val="MainText"/>
        <w:spacing w:line="240" w:lineRule="auto"/>
        <w:ind w:left="567"/>
        <w:rPr>
          <w:rFonts w:ascii="Arial" w:hAnsi="Arial" w:cs="Arial"/>
          <w:szCs w:val="22"/>
        </w:rPr>
      </w:pPr>
    </w:p>
    <w:p w14:paraId="008B0A85" w14:textId="198599B7" w:rsidR="008E4C0C" w:rsidRPr="00430DCC" w:rsidRDefault="006D756F"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Following a successful tendering exercise in May 2018, TIAA have been re-appointed as the LGA’s </w:t>
      </w:r>
      <w:r w:rsidR="00061D7F" w:rsidRPr="00430DCC">
        <w:rPr>
          <w:rFonts w:ascii="Arial" w:hAnsi="Arial" w:cs="Arial"/>
          <w:szCs w:val="22"/>
        </w:rPr>
        <w:t>internal audit service provider for a further three years from July 2018.</w:t>
      </w:r>
    </w:p>
    <w:p w14:paraId="711F3F25" w14:textId="77777777" w:rsidR="00F3020C" w:rsidRPr="00430DCC" w:rsidRDefault="00F3020C" w:rsidP="00430DCC">
      <w:pPr>
        <w:pStyle w:val="MainText"/>
        <w:spacing w:line="240" w:lineRule="auto"/>
        <w:rPr>
          <w:rFonts w:ascii="Arial" w:hAnsi="Arial" w:cs="Arial"/>
          <w:szCs w:val="22"/>
        </w:rPr>
      </w:pPr>
    </w:p>
    <w:p w14:paraId="56C65C70" w14:textId="502387A0" w:rsidR="00E27ED9" w:rsidRPr="00430DCC" w:rsidRDefault="00681AE0" w:rsidP="00430DCC">
      <w:pPr>
        <w:pStyle w:val="MainText"/>
        <w:numPr>
          <w:ilvl w:val="0"/>
          <w:numId w:val="36"/>
        </w:numPr>
        <w:spacing w:line="240" w:lineRule="auto"/>
        <w:rPr>
          <w:rFonts w:ascii="Arial" w:hAnsi="Arial" w:cs="Arial"/>
          <w:szCs w:val="22"/>
        </w:rPr>
      </w:pPr>
      <w:r w:rsidRPr="00430DCC">
        <w:rPr>
          <w:rFonts w:ascii="Arial" w:hAnsi="Arial" w:cs="Arial"/>
          <w:szCs w:val="22"/>
        </w:rPr>
        <w:t>This</w:t>
      </w:r>
      <w:r w:rsidR="005678A5" w:rsidRPr="00430DCC">
        <w:rPr>
          <w:rFonts w:ascii="Arial" w:hAnsi="Arial" w:cs="Arial"/>
          <w:szCs w:val="22"/>
        </w:rPr>
        <w:t xml:space="preserve"> </w:t>
      </w:r>
      <w:r w:rsidR="00962F95" w:rsidRPr="00430DCC">
        <w:rPr>
          <w:rFonts w:ascii="Arial" w:hAnsi="Arial" w:cs="Arial"/>
          <w:szCs w:val="22"/>
        </w:rPr>
        <w:t xml:space="preserve">Committee </w:t>
      </w:r>
      <w:r w:rsidR="00A3282C" w:rsidRPr="00430DCC">
        <w:rPr>
          <w:rFonts w:ascii="Arial" w:hAnsi="Arial" w:cs="Arial"/>
          <w:szCs w:val="22"/>
        </w:rPr>
        <w:t xml:space="preserve">is responsible for agreeing the annual internal audit </w:t>
      </w:r>
      <w:r w:rsidR="001653BE" w:rsidRPr="00430DCC">
        <w:rPr>
          <w:rFonts w:ascii="Arial" w:hAnsi="Arial" w:cs="Arial"/>
          <w:szCs w:val="22"/>
        </w:rPr>
        <w:t xml:space="preserve">strategy and </w:t>
      </w:r>
      <w:r w:rsidR="00A3282C" w:rsidRPr="00430DCC">
        <w:rPr>
          <w:rFonts w:ascii="Arial" w:hAnsi="Arial" w:cs="Arial"/>
          <w:szCs w:val="22"/>
        </w:rPr>
        <w:t>programme at the start</w:t>
      </w:r>
      <w:r w:rsidR="004B5906" w:rsidRPr="00430DCC">
        <w:rPr>
          <w:rFonts w:ascii="Arial" w:hAnsi="Arial" w:cs="Arial"/>
          <w:szCs w:val="22"/>
        </w:rPr>
        <w:t xml:space="preserve"> of each financial year, taking account of the key risks identified in the </w:t>
      </w:r>
      <w:r w:rsidR="0074639F" w:rsidRPr="00430DCC">
        <w:rPr>
          <w:rFonts w:ascii="Arial" w:hAnsi="Arial" w:cs="Arial"/>
          <w:szCs w:val="22"/>
        </w:rPr>
        <w:t>LGA’s</w:t>
      </w:r>
      <w:r w:rsidR="00630C2A" w:rsidRPr="00430DCC">
        <w:rPr>
          <w:rFonts w:ascii="Arial" w:hAnsi="Arial" w:cs="Arial"/>
          <w:szCs w:val="22"/>
        </w:rPr>
        <w:t xml:space="preserve"> </w:t>
      </w:r>
      <w:r w:rsidR="00063DD1" w:rsidRPr="00430DCC">
        <w:rPr>
          <w:rFonts w:ascii="Arial" w:hAnsi="Arial" w:cs="Arial"/>
          <w:szCs w:val="22"/>
        </w:rPr>
        <w:t xml:space="preserve">Strategic </w:t>
      </w:r>
      <w:r w:rsidR="00630C2A" w:rsidRPr="00430DCC">
        <w:rPr>
          <w:rFonts w:ascii="Arial" w:hAnsi="Arial" w:cs="Arial"/>
          <w:szCs w:val="22"/>
        </w:rPr>
        <w:t>Risk R</w:t>
      </w:r>
      <w:r w:rsidR="004B5906" w:rsidRPr="00430DCC">
        <w:rPr>
          <w:rFonts w:ascii="Arial" w:hAnsi="Arial" w:cs="Arial"/>
          <w:szCs w:val="22"/>
        </w:rPr>
        <w:t>egister</w:t>
      </w:r>
      <w:r w:rsidR="004E4C77" w:rsidRPr="00430DCC">
        <w:rPr>
          <w:rFonts w:ascii="Arial" w:hAnsi="Arial" w:cs="Arial"/>
          <w:szCs w:val="22"/>
        </w:rPr>
        <w:t>.</w:t>
      </w:r>
    </w:p>
    <w:p w14:paraId="12D50C95" w14:textId="77777777" w:rsidR="00E27ED9" w:rsidRPr="00430DCC" w:rsidRDefault="00E27ED9" w:rsidP="00430DCC">
      <w:pPr>
        <w:pStyle w:val="MainText"/>
        <w:spacing w:line="240" w:lineRule="auto"/>
        <w:rPr>
          <w:rFonts w:ascii="Arial" w:hAnsi="Arial" w:cs="Arial"/>
          <w:szCs w:val="22"/>
        </w:rPr>
      </w:pPr>
    </w:p>
    <w:p w14:paraId="12506615" w14:textId="58951E8E" w:rsidR="008E4C0C" w:rsidRPr="00430DCC" w:rsidRDefault="00681AE0" w:rsidP="00430DCC">
      <w:pPr>
        <w:pStyle w:val="MainText"/>
        <w:numPr>
          <w:ilvl w:val="0"/>
          <w:numId w:val="36"/>
        </w:numPr>
        <w:spacing w:line="240" w:lineRule="auto"/>
        <w:rPr>
          <w:rFonts w:ascii="Arial" w:hAnsi="Arial" w:cs="Arial"/>
          <w:szCs w:val="22"/>
        </w:rPr>
      </w:pPr>
      <w:r w:rsidRPr="00430DCC">
        <w:rPr>
          <w:rFonts w:ascii="Arial" w:hAnsi="Arial" w:cs="Arial"/>
          <w:bCs/>
          <w:szCs w:val="22"/>
        </w:rPr>
        <w:t>T</w:t>
      </w:r>
      <w:r w:rsidR="00AE5898" w:rsidRPr="00430DCC">
        <w:rPr>
          <w:rFonts w:ascii="Arial" w:hAnsi="Arial" w:cs="Arial"/>
          <w:bCs/>
          <w:szCs w:val="22"/>
        </w:rPr>
        <w:t>he internal</w:t>
      </w:r>
      <w:r w:rsidR="00630C2A" w:rsidRPr="00430DCC">
        <w:rPr>
          <w:rFonts w:ascii="Arial" w:hAnsi="Arial" w:cs="Arial"/>
          <w:bCs/>
          <w:szCs w:val="22"/>
        </w:rPr>
        <w:t xml:space="preserve"> </w:t>
      </w:r>
      <w:r w:rsidR="00AE5898" w:rsidRPr="00430DCC">
        <w:rPr>
          <w:rFonts w:ascii="Arial" w:hAnsi="Arial" w:cs="Arial"/>
          <w:bCs/>
          <w:szCs w:val="22"/>
        </w:rPr>
        <w:t xml:space="preserve">audit strategy and audit programme for </w:t>
      </w:r>
      <w:r w:rsidR="006D756F" w:rsidRPr="00430DCC">
        <w:rPr>
          <w:rFonts w:ascii="Arial" w:hAnsi="Arial" w:cs="Arial"/>
          <w:bCs/>
          <w:szCs w:val="22"/>
        </w:rPr>
        <w:t>2017/18</w:t>
      </w:r>
      <w:r w:rsidR="00AE5898" w:rsidRPr="00430DCC">
        <w:rPr>
          <w:rFonts w:ascii="Arial" w:hAnsi="Arial" w:cs="Arial"/>
          <w:bCs/>
          <w:szCs w:val="22"/>
        </w:rPr>
        <w:t xml:space="preserve"> </w:t>
      </w:r>
      <w:r w:rsidRPr="00430DCC">
        <w:rPr>
          <w:rFonts w:ascii="Arial" w:hAnsi="Arial" w:cs="Arial"/>
          <w:bCs/>
          <w:szCs w:val="22"/>
        </w:rPr>
        <w:t xml:space="preserve">was agreed </w:t>
      </w:r>
      <w:r w:rsidR="00AE5898" w:rsidRPr="00430DCC">
        <w:rPr>
          <w:rFonts w:ascii="Arial" w:hAnsi="Arial" w:cs="Arial"/>
          <w:bCs/>
          <w:szCs w:val="22"/>
        </w:rPr>
        <w:t xml:space="preserve">at </w:t>
      </w:r>
      <w:r w:rsidRPr="00430DCC">
        <w:rPr>
          <w:rFonts w:ascii="Arial" w:hAnsi="Arial" w:cs="Arial"/>
          <w:bCs/>
          <w:szCs w:val="22"/>
        </w:rPr>
        <w:t>the</w:t>
      </w:r>
      <w:r w:rsidR="00AE5898" w:rsidRPr="00430DCC">
        <w:rPr>
          <w:rFonts w:ascii="Arial" w:hAnsi="Arial" w:cs="Arial"/>
          <w:bCs/>
          <w:szCs w:val="22"/>
        </w:rPr>
        <w:t xml:space="preserve"> meeting in</w:t>
      </w:r>
      <w:r w:rsidR="00B73609" w:rsidRPr="00430DCC">
        <w:rPr>
          <w:rFonts w:ascii="Arial" w:hAnsi="Arial" w:cs="Arial"/>
          <w:bCs/>
          <w:szCs w:val="22"/>
        </w:rPr>
        <w:t xml:space="preserve"> </w:t>
      </w:r>
      <w:r w:rsidR="008E4C0C" w:rsidRPr="00430DCC">
        <w:rPr>
          <w:rFonts w:ascii="Arial" w:hAnsi="Arial" w:cs="Arial"/>
          <w:bCs/>
          <w:szCs w:val="22"/>
        </w:rPr>
        <w:t>June 201</w:t>
      </w:r>
      <w:r w:rsidR="006D756F" w:rsidRPr="00430DCC">
        <w:rPr>
          <w:rFonts w:ascii="Arial" w:hAnsi="Arial" w:cs="Arial"/>
          <w:bCs/>
          <w:szCs w:val="22"/>
        </w:rPr>
        <w:t>7</w:t>
      </w:r>
      <w:r w:rsidR="00AE5898" w:rsidRPr="00430DCC">
        <w:rPr>
          <w:rFonts w:ascii="Arial" w:hAnsi="Arial" w:cs="Arial"/>
          <w:bCs/>
          <w:szCs w:val="22"/>
        </w:rPr>
        <w:t>.</w:t>
      </w:r>
      <w:r w:rsidR="00630C2A" w:rsidRPr="00430DCC">
        <w:rPr>
          <w:rFonts w:ascii="Arial" w:hAnsi="Arial" w:cs="Arial"/>
          <w:bCs/>
          <w:szCs w:val="22"/>
        </w:rPr>
        <w:t xml:space="preserve"> T</w:t>
      </w:r>
      <w:r w:rsidR="00B431D9" w:rsidRPr="00430DCC">
        <w:rPr>
          <w:rFonts w:ascii="Arial" w:hAnsi="Arial" w:cs="Arial"/>
          <w:bCs/>
          <w:szCs w:val="22"/>
        </w:rPr>
        <w:t>he audit programme was split in</w:t>
      </w:r>
      <w:r w:rsidR="00630C2A" w:rsidRPr="00430DCC">
        <w:rPr>
          <w:rFonts w:ascii="Arial" w:hAnsi="Arial" w:cs="Arial"/>
          <w:bCs/>
          <w:szCs w:val="22"/>
        </w:rPr>
        <w:t xml:space="preserve">to </w:t>
      </w:r>
      <w:r w:rsidR="00B72CFF" w:rsidRPr="00430DCC">
        <w:rPr>
          <w:rFonts w:ascii="Arial" w:hAnsi="Arial" w:cs="Arial"/>
          <w:bCs/>
          <w:szCs w:val="22"/>
        </w:rPr>
        <w:t xml:space="preserve">two </w:t>
      </w:r>
      <w:r w:rsidR="000E638D" w:rsidRPr="00430DCC">
        <w:rPr>
          <w:rFonts w:ascii="Arial" w:hAnsi="Arial" w:cs="Arial"/>
          <w:bCs/>
          <w:szCs w:val="22"/>
        </w:rPr>
        <w:t>blocks of work and included</w:t>
      </w:r>
      <w:r w:rsidR="00630C2A" w:rsidRPr="00430DCC">
        <w:rPr>
          <w:rFonts w:ascii="Arial" w:hAnsi="Arial" w:cs="Arial"/>
          <w:bCs/>
          <w:szCs w:val="22"/>
        </w:rPr>
        <w:t xml:space="preserve"> </w:t>
      </w:r>
      <w:r w:rsidR="000E638D" w:rsidRPr="00430DCC">
        <w:rPr>
          <w:rFonts w:ascii="Arial" w:hAnsi="Arial" w:cs="Arial"/>
          <w:bCs/>
          <w:szCs w:val="22"/>
        </w:rPr>
        <w:t xml:space="preserve">a </w:t>
      </w:r>
      <w:r w:rsidR="00630C2A" w:rsidRPr="00430DCC">
        <w:rPr>
          <w:rFonts w:ascii="Arial" w:hAnsi="Arial" w:cs="Arial"/>
          <w:bCs/>
          <w:szCs w:val="22"/>
        </w:rPr>
        <w:t xml:space="preserve">follow-up of </w:t>
      </w:r>
      <w:r w:rsidR="000E638D" w:rsidRPr="00430DCC">
        <w:rPr>
          <w:rFonts w:ascii="Arial" w:hAnsi="Arial" w:cs="Arial"/>
          <w:bCs/>
          <w:szCs w:val="22"/>
        </w:rPr>
        <w:t xml:space="preserve">actions taken by the LGA in response to the recommendations of </w:t>
      </w:r>
      <w:r w:rsidR="00B72CFF" w:rsidRPr="00430DCC">
        <w:rPr>
          <w:rFonts w:ascii="Arial" w:hAnsi="Arial" w:cs="Arial"/>
          <w:bCs/>
          <w:szCs w:val="22"/>
        </w:rPr>
        <w:t>previous</w:t>
      </w:r>
      <w:r w:rsidR="00630C2A" w:rsidRPr="00430DCC">
        <w:rPr>
          <w:rFonts w:ascii="Arial" w:hAnsi="Arial" w:cs="Arial"/>
          <w:bCs/>
          <w:szCs w:val="22"/>
        </w:rPr>
        <w:t xml:space="preserve"> audits</w:t>
      </w:r>
      <w:r w:rsidR="001653BE" w:rsidRPr="00430DCC">
        <w:rPr>
          <w:rFonts w:ascii="Arial" w:hAnsi="Arial" w:cs="Arial"/>
          <w:bCs/>
          <w:szCs w:val="22"/>
        </w:rPr>
        <w:t xml:space="preserve">. </w:t>
      </w:r>
      <w:r w:rsidR="00E42E20" w:rsidRPr="00430DCC">
        <w:rPr>
          <w:rFonts w:ascii="Arial" w:hAnsi="Arial" w:cs="Arial"/>
          <w:bCs/>
          <w:szCs w:val="22"/>
        </w:rPr>
        <w:t>TIAA</w:t>
      </w:r>
      <w:r w:rsidR="00630C2A" w:rsidRPr="00430DCC">
        <w:rPr>
          <w:rFonts w:ascii="Arial" w:hAnsi="Arial" w:cs="Arial"/>
          <w:bCs/>
          <w:szCs w:val="22"/>
        </w:rPr>
        <w:t xml:space="preserve"> have completed </w:t>
      </w:r>
      <w:r w:rsidR="00D7053D" w:rsidRPr="00430DCC">
        <w:rPr>
          <w:rFonts w:ascii="Arial" w:hAnsi="Arial" w:cs="Arial"/>
          <w:bCs/>
          <w:szCs w:val="22"/>
        </w:rPr>
        <w:t>the programme and full</w:t>
      </w:r>
      <w:r w:rsidR="001653BE" w:rsidRPr="00430DCC">
        <w:rPr>
          <w:rFonts w:ascii="Arial" w:hAnsi="Arial" w:cs="Arial"/>
          <w:bCs/>
          <w:szCs w:val="22"/>
        </w:rPr>
        <w:t xml:space="preserve"> reports were presented </w:t>
      </w:r>
      <w:r w:rsidR="00630C2A" w:rsidRPr="00430DCC">
        <w:rPr>
          <w:rFonts w:ascii="Arial" w:hAnsi="Arial" w:cs="Arial"/>
          <w:bCs/>
          <w:szCs w:val="22"/>
        </w:rPr>
        <w:t xml:space="preserve">to </w:t>
      </w:r>
      <w:r w:rsidRPr="00430DCC">
        <w:rPr>
          <w:rFonts w:ascii="Arial" w:hAnsi="Arial" w:cs="Arial"/>
          <w:bCs/>
          <w:szCs w:val="22"/>
        </w:rPr>
        <w:t xml:space="preserve">this </w:t>
      </w:r>
      <w:r w:rsidR="006C5F9E" w:rsidRPr="00430DCC">
        <w:rPr>
          <w:rFonts w:ascii="Arial" w:hAnsi="Arial" w:cs="Arial"/>
          <w:bCs/>
          <w:szCs w:val="22"/>
        </w:rPr>
        <w:t xml:space="preserve">Committee </w:t>
      </w:r>
      <w:r w:rsidR="00630C2A" w:rsidRPr="00430DCC">
        <w:rPr>
          <w:rFonts w:ascii="Arial" w:hAnsi="Arial" w:cs="Arial"/>
          <w:bCs/>
          <w:szCs w:val="22"/>
        </w:rPr>
        <w:t>in</w:t>
      </w:r>
      <w:r w:rsidR="006C5F9E" w:rsidRPr="00430DCC">
        <w:rPr>
          <w:rFonts w:ascii="Arial" w:hAnsi="Arial" w:cs="Arial"/>
          <w:bCs/>
          <w:szCs w:val="22"/>
        </w:rPr>
        <w:t xml:space="preserve"> </w:t>
      </w:r>
      <w:r w:rsidR="002B714C" w:rsidRPr="00430DCC">
        <w:rPr>
          <w:rFonts w:ascii="Arial" w:hAnsi="Arial" w:cs="Arial"/>
          <w:bCs/>
          <w:szCs w:val="22"/>
        </w:rPr>
        <w:t>November</w:t>
      </w:r>
      <w:r w:rsidR="00B72CFF" w:rsidRPr="00430DCC">
        <w:rPr>
          <w:rFonts w:ascii="Arial" w:hAnsi="Arial" w:cs="Arial"/>
          <w:bCs/>
          <w:szCs w:val="22"/>
        </w:rPr>
        <w:t xml:space="preserve"> 201</w:t>
      </w:r>
      <w:r w:rsidR="00535B13" w:rsidRPr="00430DCC">
        <w:rPr>
          <w:rFonts w:ascii="Arial" w:hAnsi="Arial" w:cs="Arial"/>
          <w:bCs/>
          <w:szCs w:val="22"/>
        </w:rPr>
        <w:t>7</w:t>
      </w:r>
      <w:r w:rsidR="00630C2A" w:rsidRPr="00430DCC">
        <w:rPr>
          <w:rFonts w:ascii="Arial" w:hAnsi="Arial" w:cs="Arial"/>
          <w:bCs/>
          <w:szCs w:val="22"/>
        </w:rPr>
        <w:t xml:space="preserve"> and </w:t>
      </w:r>
      <w:r w:rsidR="006C5F9E" w:rsidRPr="00430DCC">
        <w:rPr>
          <w:rFonts w:ascii="Arial" w:hAnsi="Arial" w:cs="Arial"/>
          <w:bCs/>
          <w:szCs w:val="22"/>
        </w:rPr>
        <w:t>June 201</w:t>
      </w:r>
      <w:r w:rsidR="00535B13" w:rsidRPr="00430DCC">
        <w:rPr>
          <w:rFonts w:ascii="Arial" w:hAnsi="Arial" w:cs="Arial"/>
          <w:bCs/>
          <w:szCs w:val="22"/>
        </w:rPr>
        <w:t>8</w:t>
      </w:r>
      <w:r w:rsidR="00630C2A" w:rsidRPr="00430DCC">
        <w:rPr>
          <w:rFonts w:ascii="Arial" w:hAnsi="Arial" w:cs="Arial"/>
          <w:bCs/>
          <w:szCs w:val="22"/>
        </w:rPr>
        <w:t xml:space="preserve">. </w:t>
      </w:r>
      <w:r w:rsidR="00F375F0" w:rsidRPr="00430DCC">
        <w:rPr>
          <w:rFonts w:ascii="Arial" w:hAnsi="Arial" w:cs="Arial"/>
          <w:bCs/>
          <w:szCs w:val="22"/>
        </w:rPr>
        <w:t>TIAA’s</w:t>
      </w:r>
      <w:r w:rsidR="00857FFD" w:rsidRPr="00430DCC">
        <w:rPr>
          <w:rFonts w:ascii="Arial" w:hAnsi="Arial" w:cs="Arial"/>
          <w:bCs/>
          <w:szCs w:val="22"/>
        </w:rPr>
        <w:t xml:space="preserve"> A</w:t>
      </w:r>
      <w:r w:rsidR="00837DD0" w:rsidRPr="00430DCC">
        <w:rPr>
          <w:rFonts w:ascii="Arial" w:hAnsi="Arial" w:cs="Arial"/>
          <w:bCs/>
          <w:szCs w:val="22"/>
        </w:rPr>
        <w:t>n</w:t>
      </w:r>
      <w:r w:rsidR="00857FFD" w:rsidRPr="00430DCC">
        <w:rPr>
          <w:rFonts w:ascii="Arial" w:hAnsi="Arial" w:cs="Arial"/>
          <w:bCs/>
          <w:szCs w:val="22"/>
        </w:rPr>
        <w:t>nual R</w:t>
      </w:r>
      <w:r w:rsidR="001452C6" w:rsidRPr="00430DCC">
        <w:rPr>
          <w:rFonts w:ascii="Arial" w:hAnsi="Arial" w:cs="Arial"/>
          <w:bCs/>
          <w:szCs w:val="22"/>
        </w:rPr>
        <w:t>eport was</w:t>
      </w:r>
      <w:r w:rsidR="001653BE" w:rsidRPr="00430DCC">
        <w:rPr>
          <w:rFonts w:ascii="Arial" w:hAnsi="Arial" w:cs="Arial"/>
          <w:bCs/>
          <w:szCs w:val="22"/>
        </w:rPr>
        <w:t xml:space="preserve"> presented </w:t>
      </w:r>
      <w:r w:rsidR="00B431D9" w:rsidRPr="00430DCC">
        <w:rPr>
          <w:rFonts w:ascii="Arial" w:hAnsi="Arial" w:cs="Arial"/>
          <w:bCs/>
          <w:szCs w:val="22"/>
        </w:rPr>
        <w:t>to the Committee</w:t>
      </w:r>
      <w:r w:rsidR="004E4C77" w:rsidRPr="00430DCC">
        <w:rPr>
          <w:rFonts w:ascii="Arial" w:hAnsi="Arial" w:cs="Arial"/>
          <w:bCs/>
          <w:szCs w:val="22"/>
        </w:rPr>
        <w:t xml:space="preserve"> meeting in </w:t>
      </w:r>
      <w:r w:rsidR="006C5F9E" w:rsidRPr="00430DCC">
        <w:rPr>
          <w:rFonts w:ascii="Arial" w:hAnsi="Arial" w:cs="Arial"/>
          <w:bCs/>
          <w:szCs w:val="22"/>
        </w:rPr>
        <w:t>June 201</w:t>
      </w:r>
      <w:r w:rsidR="00535B13" w:rsidRPr="00430DCC">
        <w:rPr>
          <w:rFonts w:ascii="Arial" w:hAnsi="Arial" w:cs="Arial"/>
          <w:bCs/>
          <w:szCs w:val="22"/>
        </w:rPr>
        <w:t>8</w:t>
      </w:r>
      <w:r w:rsidR="00837DD0" w:rsidRPr="00430DCC">
        <w:rPr>
          <w:rFonts w:ascii="Arial" w:hAnsi="Arial" w:cs="Arial"/>
          <w:bCs/>
          <w:szCs w:val="22"/>
        </w:rPr>
        <w:t>.</w:t>
      </w:r>
    </w:p>
    <w:p w14:paraId="3168DEB7" w14:textId="77777777" w:rsidR="008E4C0C" w:rsidRPr="00430DCC" w:rsidRDefault="008E4C0C" w:rsidP="00430DCC">
      <w:pPr>
        <w:pStyle w:val="ListParagraph"/>
        <w:ind w:left="0"/>
        <w:rPr>
          <w:rFonts w:ascii="Arial" w:hAnsi="Arial" w:cs="Arial"/>
          <w:szCs w:val="22"/>
        </w:rPr>
      </w:pPr>
    </w:p>
    <w:p w14:paraId="1F34D6F8" w14:textId="40F37B65" w:rsidR="002B714C" w:rsidRPr="00430DCC" w:rsidRDefault="00535B13" w:rsidP="00430DCC">
      <w:pPr>
        <w:pStyle w:val="MainText"/>
        <w:numPr>
          <w:ilvl w:val="0"/>
          <w:numId w:val="36"/>
        </w:numPr>
        <w:spacing w:line="240" w:lineRule="auto"/>
        <w:rPr>
          <w:rFonts w:ascii="Arial" w:hAnsi="Arial" w:cs="Arial"/>
          <w:szCs w:val="22"/>
        </w:rPr>
      </w:pPr>
      <w:r w:rsidRPr="00430DCC">
        <w:rPr>
          <w:rFonts w:ascii="Arial" w:hAnsi="Arial" w:cs="Arial"/>
          <w:szCs w:val="22"/>
        </w:rPr>
        <w:t>In its</w:t>
      </w:r>
      <w:r w:rsidR="004B2FE6" w:rsidRPr="00430DCC">
        <w:rPr>
          <w:rFonts w:ascii="Arial" w:hAnsi="Arial" w:cs="Arial"/>
          <w:szCs w:val="22"/>
        </w:rPr>
        <w:t xml:space="preserve"> annual opinion</w:t>
      </w:r>
      <w:r w:rsidRPr="00430DCC">
        <w:rPr>
          <w:rFonts w:ascii="Arial" w:hAnsi="Arial" w:cs="Arial"/>
          <w:szCs w:val="22"/>
        </w:rPr>
        <w:t xml:space="preserve"> for the year 2017/18</w:t>
      </w:r>
      <w:r w:rsidR="004B2FE6" w:rsidRPr="00430DCC">
        <w:rPr>
          <w:rFonts w:ascii="Arial" w:hAnsi="Arial" w:cs="Arial"/>
          <w:szCs w:val="22"/>
        </w:rPr>
        <w:t>, TIAA’s Head Of Internal Audit states “I am satisfied that sufficient internal audit work has been undertaken to allow me to draw a reasonable conclusion as to the adequacy and effectiveness of Local Government Association's risk management, control and governance processes. In my opinion, Local Government Association has adequate and effective management, control and governance processes to manage the achievement of its objectives”.</w:t>
      </w:r>
    </w:p>
    <w:p w14:paraId="49279C52" w14:textId="77777777" w:rsidR="00166422" w:rsidRPr="00430DCC" w:rsidRDefault="00166422" w:rsidP="00430DCC">
      <w:pPr>
        <w:pStyle w:val="MainText"/>
        <w:spacing w:line="240" w:lineRule="auto"/>
        <w:rPr>
          <w:rFonts w:ascii="Arial" w:hAnsi="Arial" w:cs="Arial"/>
          <w:szCs w:val="22"/>
          <w:highlight w:val="yellow"/>
        </w:rPr>
      </w:pPr>
    </w:p>
    <w:p w14:paraId="0FA4C06C" w14:textId="4852EA54" w:rsidR="004B5906" w:rsidRPr="00430DCC" w:rsidRDefault="00A92BFB" w:rsidP="00430DCC">
      <w:pPr>
        <w:pStyle w:val="MainText"/>
        <w:numPr>
          <w:ilvl w:val="0"/>
          <w:numId w:val="36"/>
        </w:numPr>
        <w:spacing w:line="240" w:lineRule="auto"/>
        <w:rPr>
          <w:rFonts w:ascii="Arial" w:hAnsi="Arial" w:cs="Arial"/>
          <w:szCs w:val="22"/>
        </w:rPr>
      </w:pPr>
      <w:r w:rsidRPr="00430DCC">
        <w:rPr>
          <w:rFonts w:ascii="Arial" w:hAnsi="Arial" w:cs="Arial"/>
          <w:szCs w:val="22"/>
        </w:rPr>
        <w:t>T</w:t>
      </w:r>
      <w:r w:rsidR="00333AF5" w:rsidRPr="00430DCC">
        <w:rPr>
          <w:rFonts w:ascii="Arial" w:hAnsi="Arial" w:cs="Arial"/>
          <w:szCs w:val="22"/>
        </w:rPr>
        <w:t xml:space="preserve">he </w:t>
      </w:r>
      <w:r w:rsidR="00535B13" w:rsidRPr="00430DCC">
        <w:rPr>
          <w:rFonts w:ascii="Arial" w:hAnsi="Arial" w:cs="Arial"/>
          <w:szCs w:val="22"/>
        </w:rPr>
        <w:t>2017/18</w:t>
      </w:r>
      <w:r w:rsidR="00C746EE" w:rsidRPr="00430DCC">
        <w:rPr>
          <w:rFonts w:ascii="Arial" w:hAnsi="Arial" w:cs="Arial"/>
          <w:szCs w:val="22"/>
        </w:rPr>
        <w:t xml:space="preserve"> </w:t>
      </w:r>
      <w:r w:rsidR="00CA552D" w:rsidRPr="00430DCC">
        <w:rPr>
          <w:rFonts w:ascii="Arial" w:hAnsi="Arial" w:cs="Arial"/>
          <w:szCs w:val="22"/>
        </w:rPr>
        <w:t>audit opinions</w:t>
      </w:r>
      <w:r w:rsidR="00351AAD" w:rsidRPr="00430DCC">
        <w:rPr>
          <w:rFonts w:ascii="Arial" w:hAnsi="Arial" w:cs="Arial"/>
          <w:szCs w:val="22"/>
        </w:rPr>
        <w:t xml:space="preserve"> are summarised</w:t>
      </w:r>
      <w:r w:rsidR="00CA552D" w:rsidRPr="00430DCC">
        <w:rPr>
          <w:rFonts w:ascii="Arial" w:hAnsi="Arial" w:cs="Arial"/>
          <w:szCs w:val="22"/>
        </w:rPr>
        <w:t xml:space="preserve"> </w:t>
      </w:r>
      <w:r w:rsidR="004B5906" w:rsidRPr="00430DCC">
        <w:rPr>
          <w:rFonts w:ascii="Arial" w:hAnsi="Arial" w:cs="Arial"/>
          <w:szCs w:val="22"/>
        </w:rPr>
        <w:t>below:</w:t>
      </w:r>
    </w:p>
    <w:p w14:paraId="3E769F6A" w14:textId="77777777" w:rsidR="00C2382C" w:rsidRPr="00430DCC" w:rsidRDefault="00C2382C" w:rsidP="00430DCC">
      <w:pPr>
        <w:pStyle w:val="MainText"/>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657"/>
      </w:tblGrid>
      <w:tr w:rsidR="00C2382C" w:rsidRPr="00430DCC" w14:paraId="78C15B0B" w14:textId="77777777" w:rsidTr="000E638D">
        <w:trPr>
          <w:tblHeader/>
        </w:trPr>
        <w:tc>
          <w:tcPr>
            <w:tcW w:w="4848" w:type="dxa"/>
            <w:shd w:val="clear" w:color="auto" w:fill="auto"/>
          </w:tcPr>
          <w:p w14:paraId="67CE777A" w14:textId="77777777" w:rsidR="00C2382C" w:rsidRPr="00430DCC" w:rsidRDefault="00C2382C" w:rsidP="00430DCC">
            <w:pPr>
              <w:pStyle w:val="MainText"/>
              <w:spacing w:line="240" w:lineRule="auto"/>
              <w:rPr>
                <w:rFonts w:ascii="Arial" w:hAnsi="Arial" w:cs="Arial"/>
                <w:b/>
                <w:szCs w:val="22"/>
              </w:rPr>
            </w:pPr>
            <w:r w:rsidRPr="00430DCC">
              <w:rPr>
                <w:rFonts w:ascii="Arial" w:hAnsi="Arial" w:cs="Arial"/>
                <w:b/>
                <w:szCs w:val="22"/>
              </w:rPr>
              <w:t>Internal audit assignment</w:t>
            </w:r>
          </w:p>
          <w:p w14:paraId="76CA7894" w14:textId="77777777" w:rsidR="0089215C" w:rsidRPr="00430DCC" w:rsidRDefault="0089215C" w:rsidP="00430DCC">
            <w:pPr>
              <w:pStyle w:val="MainText"/>
              <w:spacing w:line="240" w:lineRule="auto"/>
              <w:rPr>
                <w:rFonts w:ascii="Arial" w:hAnsi="Arial" w:cs="Arial"/>
                <w:b/>
                <w:szCs w:val="22"/>
              </w:rPr>
            </w:pPr>
          </w:p>
        </w:tc>
        <w:tc>
          <w:tcPr>
            <w:tcW w:w="3657" w:type="dxa"/>
            <w:shd w:val="clear" w:color="auto" w:fill="auto"/>
          </w:tcPr>
          <w:p w14:paraId="5080D03B" w14:textId="77777777" w:rsidR="00C2382C" w:rsidRPr="00430DCC" w:rsidRDefault="00156051" w:rsidP="00430DCC">
            <w:pPr>
              <w:pStyle w:val="MainText"/>
              <w:spacing w:line="240" w:lineRule="auto"/>
              <w:rPr>
                <w:rFonts w:ascii="Arial" w:hAnsi="Arial" w:cs="Arial"/>
                <w:b/>
                <w:szCs w:val="22"/>
              </w:rPr>
            </w:pPr>
            <w:r w:rsidRPr="00430DCC">
              <w:rPr>
                <w:rFonts w:ascii="Arial" w:hAnsi="Arial" w:cs="Arial"/>
                <w:b/>
                <w:szCs w:val="22"/>
              </w:rPr>
              <w:t>Internal audit opinion</w:t>
            </w:r>
          </w:p>
        </w:tc>
      </w:tr>
      <w:tr w:rsidR="00BB7CF2" w:rsidRPr="00430DCC" w14:paraId="3035B776" w14:textId="77777777" w:rsidTr="000E638D">
        <w:tc>
          <w:tcPr>
            <w:tcW w:w="4848" w:type="dxa"/>
            <w:shd w:val="clear" w:color="auto" w:fill="auto"/>
          </w:tcPr>
          <w:p w14:paraId="2CCEBF9D" w14:textId="77777777" w:rsidR="00BB7CF2" w:rsidRPr="00430DCC" w:rsidRDefault="00F3020C" w:rsidP="00430DCC">
            <w:pPr>
              <w:pStyle w:val="MainText"/>
              <w:spacing w:line="240" w:lineRule="auto"/>
              <w:rPr>
                <w:rFonts w:ascii="Arial" w:hAnsi="Arial" w:cs="Arial"/>
                <w:szCs w:val="22"/>
              </w:rPr>
            </w:pPr>
            <w:r w:rsidRPr="00430DCC">
              <w:rPr>
                <w:rFonts w:ascii="Arial" w:hAnsi="Arial" w:cs="Arial"/>
                <w:szCs w:val="22"/>
              </w:rPr>
              <w:t xml:space="preserve">Key Financial </w:t>
            </w:r>
            <w:r w:rsidR="008E4C0C" w:rsidRPr="00430DCC">
              <w:rPr>
                <w:rFonts w:ascii="Arial" w:hAnsi="Arial" w:cs="Arial"/>
                <w:szCs w:val="22"/>
              </w:rPr>
              <w:t>Controls</w:t>
            </w:r>
          </w:p>
        </w:tc>
        <w:tc>
          <w:tcPr>
            <w:tcW w:w="3657" w:type="dxa"/>
            <w:shd w:val="clear" w:color="auto" w:fill="auto"/>
          </w:tcPr>
          <w:p w14:paraId="1299C560" w14:textId="77777777" w:rsidR="00BB7CF2" w:rsidRPr="00430DCC" w:rsidRDefault="00A92E44" w:rsidP="00430DCC">
            <w:pPr>
              <w:pStyle w:val="MainText"/>
              <w:spacing w:line="240" w:lineRule="auto"/>
              <w:rPr>
                <w:rFonts w:ascii="Arial" w:hAnsi="Arial" w:cs="Arial"/>
                <w:szCs w:val="22"/>
              </w:rPr>
            </w:pPr>
            <w:r w:rsidRPr="00430DCC">
              <w:rPr>
                <w:rFonts w:ascii="Arial" w:hAnsi="Arial" w:cs="Arial"/>
                <w:szCs w:val="22"/>
              </w:rPr>
              <w:t>Substantial Assurance</w:t>
            </w:r>
          </w:p>
        </w:tc>
      </w:tr>
      <w:tr w:rsidR="00BB7CF2" w:rsidRPr="00430DCC" w14:paraId="1E3D2BF5" w14:textId="77777777" w:rsidTr="000E638D">
        <w:tc>
          <w:tcPr>
            <w:tcW w:w="4848" w:type="dxa"/>
            <w:shd w:val="clear" w:color="auto" w:fill="auto"/>
          </w:tcPr>
          <w:p w14:paraId="17CBFD91" w14:textId="16FBE11B" w:rsidR="00BB7CF2" w:rsidRPr="00430DCC" w:rsidRDefault="00535B13" w:rsidP="00430DCC">
            <w:pPr>
              <w:pStyle w:val="MainText"/>
              <w:spacing w:line="240" w:lineRule="auto"/>
              <w:rPr>
                <w:rFonts w:ascii="Arial" w:hAnsi="Arial" w:cs="Arial"/>
                <w:szCs w:val="22"/>
              </w:rPr>
            </w:pPr>
            <w:r w:rsidRPr="00430DCC">
              <w:rPr>
                <w:rFonts w:ascii="Arial" w:hAnsi="Arial" w:cs="Arial"/>
                <w:szCs w:val="22"/>
              </w:rPr>
              <w:t>Cyber Security</w:t>
            </w:r>
          </w:p>
        </w:tc>
        <w:tc>
          <w:tcPr>
            <w:tcW w:w="3657" w:type="dxa"/>
            <w:shd w:val="clear" w:color="auto" w:fill="auto"/>
          </w:tcPr>
          <w:p w14:paraId="07CB5309" w14:textId="576BE856" w:rsidR="00BB7CF2" w:rsidRPr="00430DCC" w:rsidRDefault="00535B13" w:rsidP="00430DCC">
            <w:pPr>
              <w:pStyle w:val="MainText"/>
              <w:tabs>
                <w:tab w:val="center" w:pos="1805"/>
              </w:tabs>
              <w:spacing w:line="240" w:lineRule="auto"/>
              <w:rPr>
                <w:rFonts w:ascii="Arial" w:hAnsi="Arial" w:cs="Arial"/>
                <w:szCs w:val="22"/>
              </w:rPr>
            </w:pPr>
            <w:r w:rsidRPr="00430DCC">
              <w:rPr>
                <w:rFonts w:ascii="Arial" w:hAnsi="Arial" w:cs="Arial"/>
                <w:szCs w:val="22"/>
              </w:rPr>
              <w:t>Limited Assurance</w:t>
            </w:r>
          </w:p>
        </w:tc>
      </w:tr>
      <w:tr w:rsidR="00F33C01" w:rsidRPr="00430DCC" w14:paraId="0138E13F" w14:textId="77777777" w:rsidTr="000E638D">
        <w:tc>
          <w:tcPr>
            <w:tcW w:w="4848" w:type="dxa"/>
            <w:shd w:val="clear" w:color="auto" w:fill="auto"/>
          </w:tcPr>
          <w:p w14:paraId="2BCC0583" w14:textId="3C391D86"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Counter Fraud Health Check</w:t>
            </w:r>
          </w:p>
        </w:tc>
        <w:tc>
          <w:tcPr>
            <w:tcW w:w="3657" w:type="dxa"/>
            <w:shd w:val="clear" w:color="auto" w:fill="auto"/>
          </w:tcPr>
          <w:p w14:paraId="4CFC2C36" w14:textId="4DCA090D"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Medium Risk Assessment</w:t>
            </w:r>
          </w:p>
        </w:tc>
      </w:tr>
      <w:tr w:rsidR="00F053DB" w:rsidRPr="00430DCC" w14:paraId="6FA5415F" w14:textId="77777777" w:rsidTr="000E638D">
        <w:tc>
          <w:tcPr>
            <w:tcW w:w="4848" w:type="dxa"/>
            <w:shd w:val="clear" w:color="auto" w:fill="auto"/>
          </w:tcPr>
          <w:p w14:paraId="7E25E841" w14:textId="183CE6EC" w:rsidR="00F053DB" w:rsidRPr="00430DCC" w:rsidRDefault="00535B13" w:rsidP="00430DCC">
            <w:pPr>
              <w:pStyle w:val="MainText"/>
              <w:spacing w:line="240" w:lineRule="auto"/>
              <w:rPr>
                <w:rFonts w:ascii="Arial" w:hAnsi="Arial" w:cs="Arial"/>
                <w:szCs w:val="22"/>
              </w:rPr>
            </w:pPr>
            <w:r w:rsidRPr="00430DCC">
              <w:rPr>
                <w:rFonts w:ascii="Arial" w:hAnsi="Arial" w:cs="Arial"/>
                <w:szCs w:val="22"/>
              </w:rPr>
              <w:t>LGA Expenses</w:t>
            </w:r>
          </w:p>
        </w:tc>
        <w:tc>
          <w:tcPr>
            <w:tcW w:w="3657" w:type="dxa"/>
            <w:shd w:val="clear" w:color="auto" w:fill="auto"/>
          </w:tcPr>
          <w:p w14:paraId="0F4BF290" w14:textId="77777777" w:rsidR="00F053DB" w:rsidRPr="00430DCC" w:rsidRDefault="00A92E44" w:rsidP="00430DCC">
            <w:pPr>
              <w:pStyle w:val="MainText"/>
              <w:spacing w:line="240" w:lineRule="auto"/>
              <w:rPr>
                <w:rFonts w:ascii="Arial" w:hAnsi="Arial" w:cs="Arial"/>
                <w:szCs w:val="22"/>
              </w:rPr>
            </w:pPr>
            <w:r w:rsidRPr="00430DCC">
              <w:rPr>
                <w:rFonts w:ascii="Arial" w:hAnsi="Arial" w:cs="Arial"/>
                <w:szCs w:val="22"/>
              </w:rPr>
              <w:t>Reasonable Assurance</w:t>
            </w:r>
          </w:p>
        </w:tc>
      </w:tr>
      <w:tr w:rsidR="00F33C01" w:rsidRPr="00430DCC" w14:paraId="42D1EE76" w14:textId="77777777" w:rsidTr="000E638D">
        <w:tc>
          <w:tcPr>
            <w:tcW w:w="4848" w:type="dxa"/>
            <w:shd w:val="clear" w:color="auto" w:fill="auto"/>
          </w:tcPr>
          <w:p w14:paraId="31C9C928" w14:textId="5C9CCA3E"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Grant Funded Programmes</w:t>
            </w:r>
          </w:p>
        </w:tc>
        <w:tc>
          <w:tcPr>
            <w:tcW w:w="3657" w:type="dxa"/>
            <w:shd w:val="clear" w:color="auto" w:fill="auto"/>
          </w:tcPr>
          <w:p w14:paraId="2536CFE3" w14:textId="67B3F703"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Reasonable Assurance</w:t>
            </w:r>
          </w:p>
        </w:tc>
      </w:tr>
      <w:tr w:rsidR="00033B00" w:rsidRPr="00430DCC" w:rsidDel="00C746EE" w14:paraId="2F78D3D7" w14:textId="77777777" w:rsidTr="000E638D">
        <w:tc>
          <w:tcPr>
            <w:tcW w:w="4848" w:type="dxa"/>
            <w:shd w:val="clear" w:color="auto" w:fill="auto"/>
          </w:tcPr>
          <w:p w14:paraId="0AB60B26" w14:textId="2B2FB050" w:rsidR="00033B00" w:rsidRPr="00430DCC" w:rsidDel="00C746EE" w:rsidRDefault="00535B13" w:rsidP="00430DCC">
            <w:pPr>
              <w:pStyle w:val="MainText"/>
              <w:spacing w:line="240" w:lineRule="auto"/>
              <w:rPr>
                <w:rFonts w:ascii="Arial" w:hAnsi="Arial" w:cs="Arial"/>
                <w:szCs w:val="22"/>
              </w:rPr>
            </w:pPr>
            <w:r w:rsidRPr="00430DCC">
              <w:rPr>
                <w:rFonts w:ascii="Arial" w:hAnsi="Arial" w:cs="Arial"/>
                <w:szCs w:val="22"/>
              </w:rPr>
              <w:lastRenderedPageBreak/>
              <w:t>Third Party Partnership Arrangements</w:t>
            </w:r>
          </w:p>
        </w:tc>
        <w:tc>
          <w:tcPr>
            <w:tcW w:w="3657" w:type="dxa"/>
            <w:shd w:val="clear" w:color="auto" w:fill="auto"/>
          </w:tcPr>
          <w:p w14:paraId="04D661F6" w14:textId="3DD08888" w:rsidR="00033B00" w:rsidRPr="00430DCC" w:rsidDel="00C746EE" w:rsidRDefault="00535B13" w:rsidP="00430DCC">
            <w:pPr>
              <w:pStyle w:val="MainText"/>
              <w:spacing w:line="240" w:lineRule="auto"/>
              <w:rPr>
                <w:rFonts w:ascii="Arial" w:hAnsi="Arial" w:cs="Arial"/>
                <w:szCs w:val="22"/>
              </w:rPr>
            </w:pPr>
            <w:r w:rsidRPr="00430DCC">
              <w:rPr>
                <w:rFonts w:ascii="Arial" w:hAnsi="Arial" w:cs="Arial"/>
                <w:szCs w:val="22"/>
              </w:rPr>
              <w:t>Substantial Assurance</w:t>
            </w:r>
          </w:p>
        </w:tc>
      </w:tr>
    </w:tbl>
    <w:p w14:paraId="49639ECB" w14:textId="77777777" w:rsidR="00664F96" w:rsidRPr="00430DCC" w:rsidRDefault="00664F96" w:rsidP="00430DCC">
      <w:pPr>
        <w:pStyle w:val="ListParagraph"/>
        <w:ind w:left="0"/>
        <w:rPr>
          <w:rFonts w:ascii="Arial" w:hAnsi="Arial" w:cs="Arial"/>
          <w:szCs w:val="22"/>
        </w:rPr>
      </w:pPr>
    </w:p>
    <w:p w14:paraId="6054C158" w14:textId="36D365DF" w:rsidR="00535B13" w:rsidRPr="00430DCC" w:rsidRDefault="00535B13" w:rsidP="00430DCC">
      <w:pPr>
        <w:pStyle w:val="MainText"/>
        <w:numPr>
          <w:ilvl w:val="0"/>
          <w:numId w:val="36"/>
        </w:numPr>
        <w:spacing w:line="240" w:lineRule="auto"/>
        <w:rPr>
          <w:rFonts w:ascii="Arial" w:hAnsi="Arial" w:cs="Arial"/>
          <w:szCs w:val="22"/>
        </w:rPr>
      </w:pPr>
      <w:r w:rsidRPr="00430DCC">
        <w:rPr>
          <w:rFonts w:ascii="Arial" w:hAnsi="Arial" w:cs="Arial"/>
          <w:szCs w:val="22"/>
        </w:rPr>
        <w:t>The audit of Cyber Security reviewed the security arrangements for the pro-active identification, prioritising and miti</w:t>
      </w:r>
      <w:r w:rsidR="00476C9A" w:rsidRPr="00430DCC">
        <w:rPr>
          <w:rFonts w:ascii="Arial" w:hAnsi="Arial" w:cs="Arial"/>
          <w:szCs w:val="22"/>
        </w:rPr>
        <w:t>gating against cyber-crime risk</w:t>
      </w:r>
      <w:r w:rsidRPr="00430DCC">
        <w:rPr>
          <w:rFonts w:ascii="Arial" w:hAnsi="Arial" w:cs="Arial"/>
          <w:szCs w:val="22"/>
        </w:rPr>
        <w:t>s.</w:t>
      </w:r>
      <w:r w:rsidR="00476C9A" w:rsidRPr="00430DCC">
        <w:rPr>
          <w:rFonts w:ascii="Arial" w:hAnsi="Arial" w:cs="Arial"/>
          <w:szCs w:val="22"/>
        </w:rPr>
        <w:t xml:space="preserve"> The audit gave a ‘limited assurance’. The majority of the recommendations raised in this audit have already been implemented including two-factor authentication and a regular staff communications raising awareness of cyber security and current threats.</w:t>
      </w:r>
    </w:p>
    <w:p w14:paraId="753B110A" w14:textId="77777777" w:rsidR="00B60750" w:rsidRPr="00430DCC" w:rsidRDefault="00B60750" w:rsidP="00430DCC">
      <w:pPr>
        <w:pStyle w:val="MainText"/>
        <w:spacing w:line="240" w:lineRule="auto"/>
        <w:rPr>
          <w:rFonts w:ascii="Arial" w:hAnsi="Arial" w:cs="Arial"/>
          <w:szCs w:val="22"/>
        </w:rPr>
      </w:pPr>
    </w:p>
    <w:p w14:paraId="7609918F" w14:textId="331C5BC8" w:rsidR="00B60750" w:rsidRPr="00430DCC" w:rsidRDefault="00B60750"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w:t>
      </w:r>
      <w:r w:rsidR="00476C9A" w:rsidRPr="00430DCC">
        <w:rPr>
          <w:rFonts w:ascii="Arial" w:hAnsi="Arial" w:cs="Arial"/>
          <w:szCs w:val="22"/>
        </w:rPr>
        <w:t>Counter Fraud Health Check</w:t>
      </w:r>
      <w:r w:rsidR="00003B6B" w:rsidRPr="00430DCC">
        <w:rPr>
          <w:rFonts w:ascii="Arial" w:hAnsi="Arial" w:cs="Arial"/>
          <w:szCs w:val="22"/>
        </w:rPr>
        <w:t xml:space="preserve"> audit review</w:t>
      </w:r>
      <w:r w:rsidR="000E638D" w:rsidRPr="00430DCC">
        <w:rPr>
          <w:rFonts w:ascii="Arial" w:hAnsi="Arial" w:cs="Arial"/>
          <w:szCs w:val="22"/>
        </w:rPr>
        <w:t>ed</w:t>
      </w:r>
      <w:r w:rsidR="00476C9A" w:rsidRPr="00430DCC">
        <w:rPr>
          <w:rFonts w:ascii="Arial" w:hAnsi="Arial" w:cs="Arial"/>
          <w:szCs w:val="22"/>
        </w:rPr>
        <w:t xml:space="preserve"> the counter fraud measures in place and establish whether the organisation has appropriate controls in place. The LGA received a medium risk assessment. Actions have been taken to improve the LGA’s rating by introducing a fraud response plan, including a specific risk on the LGA’s Strategic Risk Register and updating the current Anti-Fraud and Corruption policy.</w:t>
      </w:r>
    </w:p>
    <w:p w14:paraId="6D8E0BBB" w14:textId="77777777" w:rsidR="00F1560A" w:rsidRPr="00430DCC" w:rsidRDefault="00F1560A" w:rsidP="00430DCC">
      <w:pPr>
        <w:pStyle w:val="MainText"/>
        <w:spacing w:line="240" w:lineRule="auto"/>
        <w:rPr>
          <w:rFonts w:ascii="Arial" w:hAnsi="Arial" w:cs="Arial"/>
          <w:b/>
          <w:szCs w:val="22"/>
        </w:rPr>
      </w:pPr>
    </w:p>
    <w:p w14:paraId="0C765EED" w14:textId="34EC88EE" w:rsidR="007F6A8F" w:rsidRPr="00430DCC" w:rsidRDefault="00F33B13" w:rsidP="00430DCC">
      <w:pPr>
        <w:pStyle w:val="MainText"/>
        <w:spacing w:line="240" w:lineRule="auto"/>
        <w:rPr>
          <w:rFonts w:ascii="Arial" w:hAnsi="Arial" w:cs="Arial"/>
          <w:szCs w:val="22"/>
        </w:rPr>
      </w:pPr>
      <w:r w:rsidRPr="00430DCC">
        <w:rPr>
          <w:rFonts w:ascii="Arial" w:hAnsi="Arial" w:cs="Arial"/>
          <w:b/>
          <w:szCs w:val="22"/>
        </w:rPr>
        <w:t>Risk management and internal control</w:t>
      </w:r>
      <w:r w:rsidR="005678A5" w:rsidRPr="00430DCC">
        <w:rPr>
          <w:rFonts w:ascii="Arial" w:hAnsi="Arial" w:cs="Arial"/>
          <w:szCs w:val="22"/>
        </w:rPr>
        <w:t xml:space="preserve"> </w:t>
      </w:r>
    </w:p>
    <w:p w14:paraId="3424722E" w14:textId="77777777" w:rsidR="000979C8" w:rsidRPr="00430DCC" w:rsidRDefault="000979C8" w:rsidP="00430DCC">
      <w:pPr>
        <w:pStyle w:val="MainText"/>
        <w:spacing w:line="240" w:lineRule="auto"/>
        <w:ind w:left="567"/>
        <w:rPr>
          <w:rFonts w:ascii="Arial" w:hAnsi="Arial" w:cs="Arial"/>
          <w:szCs w:val="22"/>
        </w:rPr>
      </w:pPr>
    </w:p>
    <w:p w14:paraId="753D1E82" w14:textId="4A420E28" w:rsidR="004D0B99" w:rsidRPr="00430DCC" w:rsidRDefault="00D829C9" w:rsidP="00430DCC">
      <w:pPr>
        <w:pStyle w:val="MainText"/>
        <w:numPr>
          <w:ilvl w:val="0"/>
          <w:numId w:val="36"/>
        </w:numPr>
        <w:spacing w:line="240" w:lineRule="auto"/>
        <w:rPr>
          <w:rFonts w:ascii="Arial" w:hAnsi="Arial" w:cs="Arial"/>
          <w:szCs w:val="22"/>
        </w:rPr>
      </w:pPr>
      <w:r w:rsidRPr="00430DCC">
        <w:rPr>
          <w:rFonts w:ascii="Arial" w:hAnsi="Arial" w:cs="Arial"/>
          <w:szCs w:val="22"/>
        </w:rPr>
        <w:t>The Strategic Risk Register</w:t>
      </w:r>
      <w:r w:rsidR="0009157F" w:rsidRPr="00430DCC">
        <w:rPr>
          <w:rFonts w:ascii="Arial" w:hAnsi="Arial" w:cs="Arial"/>
          <w:szCs w:val="22"/>
        </w:rPr>
        <w:t xml:space="preserve"> is reviewed quarterly by th</w:t>
      </w:r>
      <w:r w:rsidR="00E97191" w:rsidRPr="00430DCC">
        <w:rPr>
          <w:rFonts w:ascii="Arial" w:hAnsi="Arial" w:cs="Arial"/>
          <w:szCs w:val="22"/>
        </w:rPr>
        <w:t>e Strategic</w:t>
      </w:r>
      <w:r w:rsidR="0009157F" w:rsidRPr="00430DCC">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430DCC">
        <w:rPr>
          <w:rFonts w:ascii="Arial" w:hAnsi="Arial" w:cs="Arial"/>
          <w:szCs w:val="22"/>
        </w:rPr>
        <w:t>Th</w:t>
      </w:r>
      <w:r w:rsidR="00681AE0" w:rsidRPr="00430DCC">
        <w:rPr>
          <w:rFonts w:ascii="Arial" w:hAnsi="Arial" w:cs="Arial"/>
          <w:szCs w:val="22"/>
        </w:rPr>
        <w:t>is</w:t>
      </w:r>
      <w:r w:rsidR="005678A5" w:rsidRPr="00430DCC">
        <w:rPr>
          <w:rFonts w:ascii="Arial" w:hAnsi="Arial" w:cs="Arial"/>
          <w:szCs w:val="22"/>
        </w:rPr>
        <w:t xml:space="preserve"> </w:t>
      </w:r>
      <w:r w:rsidR="0054157C" w:rsidRPr="00430DCC">
        <w:rPr>
          <w:rFonts w:ascii="Arial" w:hAnsi="Arial" w:cs="Arial"/>
          <w:szCs w:val="22"/>
        </w:rPr>
        <w:t>Committee</w:t>
      </w:r>
      <w:r w:rsidR="003D2F49" w:rsidRPr="00430DCC">
        <w:rPr>
          <w:rFonts w:ascii="Arial" w:hAnsi="Arial" w:cs="Arial"/>
          <w:szCs w:val="22"/>
        </w:rPr>
        <w:t xml:space="preserve"> </w:t>
      </w:r>
      <w:r w:rsidR="00746554" w:rsidRPr="00430DCC">
        <w:rPr>
          <w:rFonts w:ascii="Arial" w:hAnsi="Arial" w:cs="Arial"/>
          <w:szCs w:val="22"/>
        </w:rPr>
        <w:t xml:space="preserve">has </w:t>
      </w:r>
      <w:r w:rsidR="003D2F49" w:rsidRPr="00430DCC">
        <w:rPr>
          <w:rFonts w:ascii="Arial" w:hAnsi="Arial" w:cs="Arial"/>
          <w:szCs w:val="22"/>
        </w:rPr>
        <w:t xml:space="preserve">reviewed the </w:t>
      </w:r>
      <w:r w:rsidR="00526C1F" w:rsidRPr="00430DCC">
        <w:rPr>
          <w:rFonts w:ascii="Arial" w:hAnsi="Arial" w:cs="Arial"/>
          <w:szCs w:val="22"/>
        </w:rPr>
        <w:t>S</w:t>
      </w:r>
      <w:r w:rsidR="00866F5D" w:rsidRPr="00430DCC">
        <w:rPr>
          <w:rFonts w:ascii="Arial" w:hAnsi="Arial" w:cs="Arial"/>
          <w:szCs w:val="22"/>
        </w:rPr>
        <w:t xml:space="preserve">trategic </w:t>
      </w:r>
      <w:r w:rsidR="00526C1F" w:rsidRPr="00430DCC">
        <w:rPr>
          <w:rFonts w:ascii="Arial" w:hAnsi="Arial" w:cs="Arial"/>
          <w:szCs w:val="22"/>
        </w:rPr>
        <w:t>R</w:t>
      </w:r>
      <w:r w:rsidR="007F6A8F" w:rsidRPr="00430DCC">
        <w:rPr>
          <w:rFonts w:ascii="Arial" w:hAnsi="Arial" w:cs="Arial"/>
          <w:szCs w:val="22"/>
        </w:rPr>
        <w:t xml:space="preserve">isk </w:t>
      </w:r>
      <w:r w:rsidR="00526C1F" w:rsidRPr="00430DCC">
        <w:rPr>
          <w:rFonts w:ascii="Arial" w:hAnsi="Arial" w:cs="Arial"/>
          <w:szCs w:val="22"/>
        </w:rPr>
        <w:t>R</w:t>
      </w:r>
      <w:r w:rsidR="003D2F49" w:rsidRPr="00430DCC">
        <w:rPr>
          <w:rFonts w:ascii="Arial" w:hAnsi="Arial" w:cs="Arial"/>
          <w:szCs w:val="22"/>
        </w:rPr>
        <w:t>egister</w:t>
      </w:r>
      <w:r w:rsidR="0054157C" w:rsidRPr="00430DCC">
        <w:rPr>
          <w:rFonts w:ascii="Arial" w:hAnsi="Arial" w:cs="Arial"/>
          <w:szCs w:val="22"/>
        </w:rPr>
        <w:t xml:space="preserve"> during the course of the year</w:t>
      </w:r>
      <w:r w:rsidR="005678A5" w:rsidRPr="00430DCC">
        <w:rPr>
          <w:rFonts w:ascii="Arial" w:hAnsi="Arial" w:cs="Arial"/>
          <w:szCs w:val="22"/>
        </w:rPr>
        <w:t>, i</w:t>
      </w:r>
      <w:r w:rsidR="0054157C" w:rsidRPr="00430DCC">
        <w:rPr>
          <w:rFonts w:ascii="Arial" w:hAnsi="Arial" w:cs="Arial"/>
          <w:szCs w:val="22"/>
        </w:rPr>
        <w:t xml:space="preserve">n particular focusing </w:t>
      </w:r>
      <w:r w:rsidR="00746554" w:rsidRPr="00430DCC">
        <w:rPr>
          <w:rFonts w:ascii="Arial" w:hAnsi="Arial" w:cs="Arial"/>
          <w:szCs w:val="22"/>
        </w:rPr>
        <w:t>on ensuring that key risks facing the organisation are being effectively managed.</w:t>
      </w:r>
    </w:p>
    <w:p w14:paraId="44C84C39" w14:textId="77777777" w:rsidR="006E6530" w:rsidRPr="00430DCC" w:rsidRDefault="006E6530" w:rsidP="00430DCC">
      <w:pPr>
        <w:pStyle w:val="MainText"/>
        <w:spacing w:line="240" w:lineRule="auto"/>
        <w:rPr>
          <w:rFonts w:ascii="Arial" w:hAnsi="Arial" w:cs="Arial"/>
          <w:szCs w:val="22"/>
        </w:rPr>
      </w:pPr>
    </w:p>
    <w:p w14:paraId="53210F3B" w14:textId="1E6DAC4B" w:rsidR="00563753" w:rsidRPr="00430DCC" w:rsidRDefault="00F2679A" w:rsidP="00430DCC">
      <w:pPr>
        <w:pStyle w:val="MainText"/>
        <w:numPr>
          <w:ilvl w:val="0"/>
          <w:numId w:val="36"/>
        </w:numPr>
        <w:spacing w:line="240" w:lineRule="auto"/>
        <w:rPr>
          <w:rFonts w:ascii="Arial" w:hAnsi="Arial" w:cs="Arial"/>
          <w:szCs w:val="22"/>
        </w:rPr>
      </w:pPr>
      <w:r w:rsidRPr="00430DCC">
        <w:rPr>
          <w:rFonts w:ascii="Arial" w:hAnsi="Arial" w:cs="Arial"/>
          <w:szCs w:val="22"/>
        </w:rPr>
        <w:t>Th</w:t>
      </w:r>
      <w:r w:rsidR="00681AE0" w:rsidRPr="00430DCC">
        <w:rPr>
          <w:rFonts w:ascii="Arial" w:hAnsi="Arial" w:cs="Arial"/>
          <w:szCs w:val="22"/>
        </w:rPr>
        <w:t>is</w:t>
      </w:r>
      <w:r w:rsidRPr="00430DCC">
        <w:rPr>
          <w:rFonts w:ascii="Arial" w:hAnsi="Arial" w:cs="Arial"/>
          <w:szCs w:val="22"/>
        </w:rPr>
        <w:t xml:space="preserve"> Committee receives an annual report o</w:t>
      </w:r>
      <w:r w:rsidR="00681AE0" w:rsidRPr="00430DCC">
        <w:rPr>
          <w:rFonts w:ascii="Arial" w:hAnsi="Arial" w:cs="Arial"/>
          <w:szCs w:val="22"/>
        </w:rPr>
        <w:t>n any</w:t>
      </w:r>
      <w:r w:rsidRPr="00430DCC">
        <w:rPr>
          <w:rFonts w:ascii="Arial" w:hAnsi="Arial" w:cs="Arial"/>
          <w:szCs w:val="22"/>
        </w:rPr>
        <w:t xml:space="preserve"> instances of fraud occurring </w:t>
      </w:r>
      <w:r w:rsidR="00681AE0" w:rsidRPr="00430DCC">
        <w:rPr>
          <w:rFonts w:ascii="Arial" w:hAnsi="Arial" w:cs="Arial"/>
          <w:szCs w:val="22"/>
        </w:rPr>
        <w:t xml:space="preserve">and can confirm that there were </w:t>
      </w:r>
      <w:r w:rsidR="00563753" w:rsidRPr="00430DCC">
        <w:rPr>
          <w:rFonts w:ascii="Arial" w:hAnsi="Arial" w:cs="Arial"/>
          <w:szCs w:val="22"/>
        </w:rPr>
        <w:t>no</w:t>
      </w:r>
      <w:r w:rsidR="00664F96" w:rsidRPr="00430DCC">
        <w:rPr>
          <w:rFonts w:ascii="Arial" w:hAnsi="Arial" w:cs="Arial"/>
          <w:szCs w:val="22"/>
        </w:rPr>
        <w:t xml:space="preserve"> proven</w:t>
      </w:r>
      <w:r w:rsidR="00563753" w:rsidRPr="00430DCC">
        <w:rPr>
          <w:rFonts w:ascii="Arial" w:hAnsi="Arial" w:cs="Arial"/>
          <w:szCs w:val="22"/>
        </w:rPr>
        <w:t xml:space="preserve"> instances of fraud or corruption in </w:t>
      </w:r>
      <w:r w:rsidR="005B7A9E" w:rsidRPr="00430DCC">
        <w:rPr>
          <w:rFonts w:ascii="Arial" w:hAnsi="Arial" w:cs="Arial"/>
          <w:szCs w:val="22"/>
        </w:rPr>
        <w:t>2017/18</w:t>
      </w:r>
      <w:r w:rsidR="00563753" w:rsidRPr="00430DCC">
        <w:rPr>
          <w:rFonts w:ascii="Arial" w:hAnsi="Arial" w:cs="Arial"/>
          <w:szCs w:val="22"/>
        </w:rPr>
        <w:t>.</w:t>
      </w:r>
    </w:p>
    <w:sectPr w:rsidR="00563753" w:rsidRPr="00430DCC"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30B9" w14:textId="77777777" w:rsidR="00F1775D" w:rsidRDefault="00F1775D">
      <w:r>
        <w:separator/>
      </w:r>
    </w:p>
  </w:endnote>
  <w:endnote w:type="continuationSeparator" w:id="0">
    <w:p w14:paraId="6C88E2B9" w14:textId="77777777" w:rsidR="00F1775D" w:rsidRDefault="00F1775D">
      <w:r>
        <w:continuationSeparator/>
      </w:r>
    </w:p>
  </w:endnote>
  <w:endnote w:type="continuationNotice" w:id="1">
    <w:p w14:paraId="72640716" w14:textId="77777777" w:rsidR="00D56B9E" w:rsidRDefault="00D56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altName w:val="Times New Roman"/>
    <w:charset w:val="00"/>
    <w:family w:val="auto"/>
    <w:pitch w:val="default"/>
    <w:embedRegular r:id="rId1" w:fontKey="{09326F22-9128-49C9-8640-177F8F68C68A}"/>
    <w:embedBold r:id="rId2" w:fontKey="{1DC73321-C260-44EF-87B5-8AB96FAD143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D0BCFF7-2308-4F5A-B7B6-331FCDD6F993}"/>
  </w:font>
  <w:font w:name="Book Antiqua">
    <w:charset w:val="00"/>
    <w:family w:val="roman"/>
    <w:pitch w:val="variable"/>
    <w:sig w:usb0="00000287" w:usb1="00000000" w:usb2="00000000" w:usb3="00000000" w:csb0="0000009F" w:csb1="00000000"/>
    <w:embedRegular r:id="rId4" w:fontKey="{A4D5517A-4104-4C64-9CD7-09EC24EFFEC4}"/>
  </w:font>
  <w:font w:name="Verdana">
    <w:panose1 w:val="020B0604030504040204"/>
    <w:charset w:val="00"/>
    <w:family w:val="swiss"/>
    <w:pitch w:val="variable"/>
    <w:sig w:usb0="A10006FF" w:usb1="4000205B" w:usb2="00000010" w:usb3="00000000" w:csb0="0000019F" w:csb1="00000000"/>
    <w:embedRegular r:id="rId5" w:fontKey="{37EC51CB-42D4-4E22-8CE1-3E1B7877FD1D}"/>
  </w:font>
  <w:font w:name="Calibri Light">
    <w:panose1 w:val="020F0302020204030204"/>
    <w:charset w:val="00"/>
    <w:family w:val="swiss"/>
    <w:pitch w:val="variable"/>
    <w:sig w:usb0="A00002EF" w:usb1="4000207B" w:usb2="00000000" w:usb3="00000000" w:csb0="0000019F" w:csb1="00000000"/>
    <w:embedRegular r:id="rId6" w:fontKey="{9874DDE7-765C-480F-B141-A3A1AF2919FE}"/>
  </w:font>
  <w:font w:name="Calibri">
    <w:panose1 w:val="020F0502020204030204"/>
    <w:charset w:val="00"/>
    <w:family w:val="swiss"/>
    <w:pitch w:val="variable"/>
    <w:sig w:usb0="E00002FF" w:usb1="4000ACFF" w:usb2="00000001" w:usb3="00000000" w:csb0="0000019F" w:csb1="00000000"/>
    <w:embedRegular r:id="rId7" w:fontKey="{909663C2-110D-4B2B-AFA9-06FF768DA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C711" w14:textId="77777777" w:rsidR="00F1775D" w:rsidRDefault="00F1775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3F03C" w14:textId="77777777" w:rsidR="00F1775D" w:rsidRDefault="00F1775D">
      <w:r>
        <w:separator/>
      </w:r>
    </w:p>
  </w:footnote>
  <w:footnote w:type="continuationSeparator" w:id="0">
    <w:p w14:paraId="0B8A18D2" w14:textId="77777777" w:rsidR="00F1775D" w:rsidRDefault="00F1775D">
      <w:r>
        <w:continuationSeparator/>
      </w:r>
    </w:p>
  </w:footnote>
  <w:footnote w:type="continuationNotice" w:id="1">
    <w:p w14:paraId="12E7140C" w14:textId="77777777" w:rsidR="00D56B9E" w:rsidRDefault="00D56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5"/>
      <w:gridCol w:w="3426"/>
    </w:tblGrid>
    <w:tr w:rsidR="00F1775D" w14:paraId="293CCDD9" w14:textId="77777777" w:rsidTr="0079133C">
      <w:tc>
        <w:tcPr>
          <w:tcW w:w="5778" w:type="dxa"/>
          <w:vMerge w:val="restart"/>
        </w:tcPr>
        <w:p w14:paraId="6CDB4637" w14:textId="77777777" w:rsidR="00F1775D" w:rsidRDefault="00F1775D">
          <w:pPr>
            <w:pStyle w:val="Header"/>
          </w:pPr>
          <w:r>
            <w:rPr>
              <w:noProof/>
            </w:rPr>
            <w:drawing>
              <wp:inline distT="0" distB="0" distL="0" distR="0" wp14:anchorId="189CB33B" wp14:editId="4E949FB2">
                <wp:extent cx="1240155"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33218D77" w14:textId="09E77505" w:rsidR="00F1775D" w:rsidRPr="0079133C" w:rsidRDefault="00E20904" w:rsidP="00D839C5">
          <w:pPr>
            <w:pStyle w:val="Header"/>
            <w:rPr>
              <w:b/>
            </w:rPr>
          </w:pPr>
          <w:r w:rsidRPr="00D839C5">
            <w:rPr>
              <w:rFonts w:ascii="Arial" w:hAnsi="Arial" w:cs="Arial"/>
              <w:b/>
              <w:szCs w:val="24"/>
            </w:rPr>
            <w:t xml:space="preserve">LGA </w:t>
          </w:r>
          <w:r w:rsidR="00D839C5">
            <w:rPr>
              <w:rFonts w:ascii="Arial" w:hAnsi="Arial" w:cs="Arial"/>
              <w:b/>
              <w:szCs w:val="24"/>
            </w:rPr>
            <w:t>Executive</w:t>
          </w:r>
        </w:p>
      </w:tc>
    </w:tr>
    <w:tr w:rsidR="00F1775D" w14:paraId="562C2CFC" w14:textId="77777777" w:rsidTr="0079133C">
      <w:trPr>
        <w:trHeight w:val="450"/>
      </w:trPr>
      <w:tc>
        <w:tcPr>
          <w:tcW w:w="5778" w:type="dxa"/>
          <w:vMerge/>
        </w:tcPr>
        <w:p w14:paraId="1CB1B97A" w14:textId="77777777" w:rsidR="00F1775D" w:rsidRDefault="00F1775D">
          <w:pPr>
            <w:pStyle w:val="Header"/>
          </w:pPr>
        </w:p>
      </w:tc>
      <w:tc>
        <w:tcPr>
          <w:tcW w:w="3509" w:type="dxa"/>
        </w:tcPr>
        <w:p w14:paraId="162F5A1E" w14:textId="77777777" w:rsidR="00430DCC" w:rsidRDefault="00430DCC" w:rsidP="00F375F0">
          <w:pPr>
            <w:pStyle w:val="Header"/>
            <w:spacing w:before="60"/>
            <w:rPr>
              <w:rFonts w:ascii="Arial" w:hAnsi="Arial" w:cs="Arial"/>
              <w:szCs w:val="22"/>
            </w:rPr>
          </w:pPr>
        </w:p>
        <w:p w14:paraId="69254746" w14:textId="7D8FF177" w:rsidR="00F1775D" w:rsidRPr="003105B8" w:rsidRDefault="00430DCC" w:rsidP="00F375F0">
          <w:pPr>
            <w:pStyle w:val="Header"/>
            <w:spacing w:before="60"/>
            <w:rPr>
              <w:szCs w:val="22"/>
            </w:rPr>
          </w:pPr>
          <w:r>
            <w:rPr>
              <w:rFonts w:ascii="Arial" w:hAnsi="Arial" w:cs="Arial"/>
              <w:szCs w:val="22"/>
            </w:rPr>
            <w:t>0</w:t>
          </w:r>
          <w:r w:rsidR="00E20904">
            <w:rPr>
              <w:rFonts w:ascii="Arial" w:hAnsi="Arial" w:cs="Arial"/>
              <w:szCs w:val="22"/>
            </w:rPr>
            <w:t>6</w:t>
          </w:r>
          <w:r w:rsidR="00F1775D">
            <w:rPr>
              <w:rFonts w:ascii="Arial" w:hAnsi="Arial" w:cs="Arial"/>
              <w:szCs w:val="22"/>
            </w:rPr>
            <w:t xml:space="preserve"> June 2018</w:t>
          </w:r>
        </w:p>
      </w:tc>
    </w:tr>
    <w:tr w:rsidR="00F1775D" w14:paraId="524F9BF1" w14:textId="77777777" w:rsidTr="0079133C">
      <w:trPr>
        <w:trHeight w:val="450"/>
      </w:trPr>
      <w:tc>
        <w:tcPr>
          <w:tcW w:w="5778" w:type="dxa"/>
          <w:vMerge/>
        </w:tcPr>
        <w:p w14:paraId="77C6903E" w14:textId="77777777" w:rsidR="00F1775D" w:rsidRDefault="00F1775D">
          <w:pPr>
            <w:pStyle w:val="Header"/>
          </w:pPr>
        </w:p>
      </w:tc>
      <w:tc>
        <w:tcPr>
          <w:tcW w:w="3509" w:type="dxa"/>
          <w:vAlign w:val="bottom"/>
        </w:tcPr>
        <w:p w14:paraId="17988C6B" w14:textId="2408B838" w:rsidR="00F1775D" w:rsidRPr="003105B8" w:rsidRDefault="00F1775D" w:rsidP="003105B8">
          <w:pPr>
            <w:pStyle w:val="Header"/>
            <w:spacing w:before="60"/>
            <w:rPr>
              <w:rFonts w:ascii="Arial" w:hAnsi="Arial" w:cs="Arial"/>
              <w:b/>
              <w:szCs w:val="22"/>
            </w:rPr>
          </w:pPr>
        </w:p>
      </w:tc>
    </w:tr>
  </w:tbl>
  <w:p w14:paraId="531E59CC" w14:textId="77777777" w:rsidR="00F1775D" w:rsidRDefault="00F17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7E6FC" w14:textId="77777777" w:rsidR="00F1775D" w:rsidRDefault="00F1775D" w:rsidP="00E64FBC">
    <w:pPr>
      <w:pStyle w:val="Header"/>
      <w:rPr>
        <w:sz w:val="2"/>
      </w:rPr>
    </w:pPr>
  </w:p>
  <w:p w14:paraId="0785203A" w14:textId="77777777" w:rsidR="00F1775D" w:rsidRDefault="00F1775D" w:rsidP="00E64FBC">
    <w:pPr>
      <w:pStyle w:val="Header"/>
      <w:rPr>
        <w:sz w:val="2"/>
      </w:rPr>
    </w:pPr>
  </w:p>
  <w:tbl>
    <w:tblPr>
      <w:tblW w:w="0" w:type="auto"/>
      <w:tblLook w:val="01E0" w:firstRow="1" w:lastRow="1" w:firstColumn="1" w:lastColumn="1" w:noHBand="0" w:noVBand="0"/>
    </w:tblPr>
    <w:tblGrid>
      <w:gridCol w:w="5919"/>
      <w:gridCol w:w="3152"/>
    </w:tblGrid>
    <w:tr w:rsidR="00F1775D" w:rsidRPr="0079133C" w14:paraId="00DABE53" w14:textId="77777777" w:rsidTr="0079133C">
      <w:tc>
        <w:tcPr>
          <w:tcW w:w="6062" w:type="dxa"/>
          <w:vMerge w:val="restart"/>
        </w:tcPr>
        <w:p w14:paraId="1931F9E9" w14:textId="77777777" w:rsidR="00F1775D" w:rsidRDefault="00F1775D" w:rsidP="0079133C">
          <w:pPr>
            <w:pStyle w:val="Header"/>
            <w:tabs>
              <w:tab w:val="clear" w:pos="4153"/>
              <w:tab w:val="clear" w:pos="8306"/>
              <w:tab w:val="center" w:pos="2923"/>
            </w:tabs>
          </w:pPr>
          <w:r>
            <w:rPr>
              <w:noProof/>
            </w:rPr>
            <w:drawing>
              <wp:inline distT="0" distB="0" distL="0" distR="0" wp14:anchorId="36BF5185" wp14:editId="64A73DB2">
                <wp:extent cx="1240155" cy="75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25" w:type="dxa"/>
        </w:tcPr>
        <w:p w14:paraId="2D4D12E6" w14:textId="33ACA1E7" w:rsidR="00F1775D" w:rsidRPr="0079133C" w:rsidRDefault="00D839C5" w:rsidP="00D839C5">
          <w:pPr>
            <w:pStyle w:val="Header"/>
            <w:rPr>
              <w:b/>
            </w:rPr>
          </w:pPr>
          <w:r>
            <w:rPr>
              <w:rFonts w:ascii="Arial" w:hAnsi="Arial" w:cs="Arial"/>
              <w:b/>
              <w:szCs w:val="24"/>
            </w:rPr>
            <w:t>LGA Executive</w:t>
          </w:r>
        </w:p>
      </w:tc>
    </w:tr>
    <w:tr w:rsidR="00F1775D" w14:paraId="666FE95D" w14:textId="77777777" w:rsidTr="0079133C">
      <w:trPr>
        <w:trHeight w:val="450"/>
      </w:trPr>
      <w:tc>
        <w:tcPr>
          <w:tcW w:w="6062" w:type="dxa"/>
          <w:vMerge/>
        </w:tcPr>
        <w:p w14:paraId="62C4358A" w14:textId="77777777" w:rsidR="00F1775D" w:rsidRDefault="00F1775D" w:rsidP="00546D0D">
          <w:pPr>
            <w:pStyle w:val="Header"/>
          </w:pPr>
        </w:p>
      </w:tc>
      <w:tc>
        <w:tcPr>
          <w:tcW w:w="3225" w:type="dxa"/>
        </w:tcPr>
        <w:p w14:paraId="0B3824FB" w14:textId="77777777" w:rsidR="00430DCC" w:rsidRDefault="00430DCC" w:rsidP="004F7793">
          <w:pPr>
            <w:pStyle w:val="Header"/>
            <w:spacing w:before="60"/>
            <w:rPr>
              <w:rFonts w:ascii="Arial" w:hAnsi="Arial" w:cs="Arial"/>
              <w:szCs w:val="22"/>
            </w:rPr>
          </w:pPr>
        </w:p>
        <w:p w14:paraId="1C46E29A" w14:textId="28B0A839" w:rsidR="00F1775D" w:rsidRPr="003105B8" w:rsidRDefault="00430DCC" w:rsidP="004F7793">
          <w:pPr>
            <w:pStyle w:val="Header"/>
            <w:spacing w:before="60"/>
            <w:rPr>
              <w:szCs w:val="22"/>
            </w:rPr>
          </w:pPr>
          <w:r>
            <w:rPr>
              <w:rFonts w:ascii="Arial" w:hAnsi="Arial" w:cs="Arial"/>
              <w:szCs w:val="22"/>
            </w:rPr>
            <w:t>0</w:t>
          </w:r>
          <w:r w:rsidR="00D839C5">
            <w:rPr>
              <w:rFonts w:ascii="Arial" w:hAnsi="Arial" w:cs="Arial"/>
              <w:szCs w:val="22"/>
            </w:rPr>
            <w:t>7</w:t>
          </w:r>
          <w:r w:rsidR="00F1775D">
            <w:rPr>
              <w:rFonts w:ascii="Arial" w:hAnsi="Arial" w:cs="Arial"/>
              <w:szCs w:val="22"/>
            </w:rPr>
            <w:t xml:space="preserve"> June 2018</w:t>
          </w:r>
        </w:p>
      </w:tc>
    </w:tr>
    <w:tr w:rsidR="00F1775D" w14:paraId="0779D8DC" w14:textId="77777777" w:rsidTr="0079133C">
      <w:trPr>
        <w:trHeight w:val="450"/>
      </w:trPr>
      <w:tc>
        <w:tcPr>
          <w:tcW w:w="6062" w:type="dxa"/>
          <w:vMerge/>
        </w:tcPr>
        <w:p w14:paraId="6E587032" w14:textId="77777777" w:rsidR="00F1775D" w:rsidRDefault="00F1775D" w:rsidP="00546D0D">
          <w:pPr>
            <w:pStyle w:val="Header"/>
          </w:pPr>
        </w:p>
      </w:tc>
      <w:tc>
        <w:tcPr>
          <w:tcW w:w="3225" w:type="dxa"/>
        </w:tcPr>
        <w:p w14:paraId="51D51F15" w14:textId="77777777" w:rsidR="00F1775D" w:rsidRPr="003105B8" w:rsidRDefault="00F1775D" w:rsidP="0079133C">
          <w:pPr>
            <w:pStyle w:val="Header"/>
            <w:spacing w:before="60"/>
            <w:rPr>
              <w:rFonts w:ascii="Arial" w:hAnsi="Arial" w:cs="Arial"/>
              <w:b/>
              <w:szCs w:val="22"/>
            </w:rPr>
          </w:pPr>
        </w:p>
        <w:p w14:paraId="78163846" w14:textId="74FD2C31" w:rsidR="00F1775D" w:rsidRPr="003105B8" w:rsidRDefault="00F1775D" w:rsidP="004F7793">
          <w:pPr>
            <w:pStyle w:val="Header"/>
            <w:spacing w:before="60"/>
            <w:rPr>
              <w:rFonts w:ascii="Arial" w:hAnsi="Arial" w:cs="Arial"/>
              <w:b/>
              <w:szCs w:val="22"/>
            </w:rPr>
          </w:pPr>
        </w:p>
      </w:tc>
    </w:tr>
  </w:tbl>
  <w:p w14:paraId="6881141C" w14:textId="77777777" w:rsidR="00F1775D" w:rsidRDefault="00F1775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BF97BA3"/>
    <w:multiLevelType w:val="hybridMultilevel"/>
    <w:tmpl w:val="DBC219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F65D8C"/>
    <w:multiLevelType w:val="hybridMultilevel"/>
    <w:tmpl w:val="1B60A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0962282"/>
    <w:multiLevelType w:val="multilevel"/>
    <w:tmpl w:val="18E42EE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2"/>
  </w:num>
  <w:num w:numId="7">
    <w:abstractNumId w:val="34"/>
  </w:num>
  <w:num w:numId="8">
    <w:abstractNumId w:val="33"/>
  </w:num>
  <w:num w:numId="9">
    <w:abstractNumId w:val="29"/>
  </w:num>
  <w:num w:numId="10">
    <w:abstractNumId w:val="20"/>
  </w:num>
  <w:num w:numId="11">
    <w:abstractNumId w:val="4"/>
  </w:num>
  <w:num w:numId="12">
    <w:abstractNumId w:val="7"/>
  </w:num>
  <w:num w:numId="13">
    <w:abstractNumId w:val="8"/>
  </w:num>
  <w:num w:numId="14">
    <w:abstractNumId w:val="18"/>
  </w:num>
  <w:num w:numId="15">
    <w:abstractNumId w:val="31"/>
  </w:num>
  <w:num w:numId="16">
    <w:abstractNumId w:val="32"/>
  </w:num>
  <w:num w:numId="17">
    <w:abstractNumId w:val="24"/>
  </w:num>
  <w:num w:numId="18">
    <w:abstractNumId w:val="10"/>
  </w:num>
  <w:num w:numId="19">
    <w:abstractNumId w:val="13"/>
  </w:num>
  <w:num w:numId="20">
    <w:abstractNumId w:val="11"/>
  </w:num>
  <w:num w:numId="21">
    <w:abstractNumId w:val="26"/>
  </w:num>
  <w:num w:numId="22">
    <w:abstractNumId w:val="1"/>
  </w:num>
  <w:num w:numId="23">
    <w:abstractNumId w:val="27"/>
  </w:num>
  <w:num w:numId="24">
    <w:abstractNumId w:val="6"/>
  </w:num>
  <w:num w:numId="25">
    <w:abstractNumId w:val="30"/>
  </w:num>
  <w:num w:numId="26">
    <w:abstractNumId w:val="2"/>
  </w:num>
  <w:num w:numId="27">
    <w:abstractNumId w:val="9"/>
  </w:num>
  <w:num w:numId="28">
    <w:abstractNumId w:val="25"/>
  </w:num>
  <w:num w:numId="29">
    <w:abstractNumId w:val="19"/>
  </w:num>
  <w:num w:numId="30">
    <w:abstractNumId w:val="16"/>
  </w:num>
  <w:num w:numId="31">
    <w:abstractNumId w:val="12"/>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1"/>
  </w:num>
  <w:num w:numId="35">
    <w:abstractNumId w:val="17"/>
  </w:num>
  <w:num w:numId="36">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03B6B"/>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1D7F"/>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4649"/>
    <w:rsid w:val="000B6601"/>
    <w:rsid w:val="000C241F"/>
    <w:rsid w:val="000C25A9"/>
    <w:rsid w:val="000C3360"/>
    <w:rsid w:val="000D68B8"/>
    <w:rsid w:val="000D7FE1"/>
    <w:rsid w:val="000E4F65"/>
    <w:rsid w:val="000E5E39"/>
    <w:rsid w:val="000E6050"/>
    <w:rsid w:val="000E638D"/>
    <w:rsid w:val="000F264D"/>
    <w:rsid w:val="000F2EF9"/>
    <w:rsid w:val="0010253D"/>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4F47"/>
    <w:rsid w:val="00296F16"/>
    <w:rsid w:val="002A102D"/>
    <w:rsid w:val="002A60A1"/>
    <w:rsid w:val="002B0F8E"/>
    <w:rsid w:val="002B222A"/>
    <w:rsid w:val="002B51AC"/>
    <w:rsid w:val="002B714C"/>
    <w:rsid w:val="002C357F"/>
    <w:rsid w:val="002C55AC"/>
    <w:rsid w:val="002D0658"/>
    <w:rsid w:val="002E3254"/>
    <w:rsid w:val="002E4002"/>
    <w:rsid w:val="002E7869"/>
    <w:rsid w:val="002F15DD"/>
    <w:rsid w:val="002F1B0A"/>
    <w:rsid w:val="002F2B68"/>
    <w:rsid w:val="002F4DCA"/>
    <w:rsid w:val="002F54C7"/>
    <w:rsid w:val="003006CA"/>
    <w:rsid w:val="003009EC"/>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0DCC"/>
    <w:rsid w:val="00433495"/>
    <w:rsid w:val="004401AF"/>
    <w:rsid w:val="00455E8C"/>
    <w:rsid w:val="00466C8D"/>
    <w:rsid w:val="00470CD6"/>
    <w:rsid w:val="00472CF6"/>
    <w:rsid w:val="00476C9A"/>
    <w:rsid w:val="0048028F"/>
    <w:rsid w:val="004908DB"/>
    <w:rsid w:val="00496F0A"/>
    <w:rsid w:val="004B2FE6"/>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35B13"/>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B7A9E"/>
    <w:rsid w:val="005C60B1"/>
    <w:rsid w:val="005C70B0"/>
    <w:rsid w:val="005D0624"/>
    <w:rsid w:val="005D5935"/>
    <w:rsid w:val="005E14ED"/>
    <w:rsid w:val="005E2BF1"/>
    <w:rsid w:val="005E40B3"/>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864"/>
    <w:rsid w:val="00650936"/>
    <w:rsid w:val="00652B67"/>
    <w:rsid w:val="00652EE5"/>
    <w:rsid w:val="00653562"/>
    <w:rsid w:val="00654832"/>
    <w:rsid w:val="00663314"/>
    <w:rsid w:val="00664F96"/>
    <w:rsid w:val="006667D0"/>
    <w:rsid w:val="00680633"/>
    <w:rsid w:val="00681AE0"/>
    <w:rsid w:val="00694D14"/>
    <w:rsid w:val="00694E60"/>
    <w:rsid w:val="006A0E31"/>
    <w:rsid w:val="006A5554"/>
    <w:rsid w:val="006A5B68"/>
    <w:rsid w:val="006B25FF"/>
    <w:rsid w:val="006B31EC"/>
    <w:rsid w:val="006B43BE"/>
    <w:rsid w:val="006B4BFA"/>
    <w:rsid w:val="006B6E8F"/>
    <w:rsid w:val="006B6ED1"/>
    <w:rsid w:val="006C0DAF"/>
    <w:rsid w:val="006C1D84"/>
    <w:rsid w:val="006C31EE"/>
    <w:rsid w:val="006C33DB"/>
    <w:rsid w:val="006C5F9E"/>
    <w:rsid w:val="006D10D4"/>
    <w:rsid w:val="006D2192"/>
    <w:rsid w:val="006D756F"/>
    <w:rsid w:val="006E6530"/>
    <w:rsid w:val="006F0CCB"/>
    <w:rsid w:val="006F2430"/>
    <w:rsid w:val="006F2614"/>
    <w:rsid w:val="006F2876"/>
    <w:rsid w:val="006F4F81"/>
    <w:rsid w:val="006F5500"/>
    <w:rsid w:val="0070458A"/>
    <w:rsid w:val="00704F68"/>
    <w:rsid w:val="00706D3A"/>
    <w:rsid w:val="00707975"/>
    <w:rsid w:val="00714504"/>
    <w:rsid w:val="007149BC"/>
    <w:rsid w:val="00720DE9"/>
    <w:rsid w:val="0072232A"/>
    <w:rsid w:val="00722B44"/>
    <w:rsid w:val="00725176"/>
    <w:rsid w:val="00726C43"/>
    <w:rsid w:val="00731347"/>
    <w:rsid w:val="00746185"/>
    <w:rsid w:val="0074639F"/>
    <w:rsid w:val="00746554"/>
    <w:rsid w:val="00747778"/>
    <w:rsid w:val="00750331"/>
    <w:rsid w:val="00753563"/>
    <w:rsid w:val="00755DD2"/>
    <w:rsid w:val="007670B0"/>
    <w:rsid w:val="00771CA9"/>
    <w:rsid w:val="00777A24"/>
    <w:rsid w:val="00777CA1"/>
    <w:rsid w:val="0079133C"/>
    <w:rsid w:val="007976DF"/>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755"/>
    <w:rsid w:val="00866F5D"/>
    <w:rsid w:val="0087174A"/>
    <w:rsid w:val="0087426C"/>
    <w:rsid w:val="00882211"/>
    <w:rsid w:val="00882E65"/>
    <w:rsid w:val="0089215C"/>
    <w:rsid w:val="008A3971"/>
    <w:rsid w:val="008A7EAF"/>
    <w:rsid w:val="008B0336"/>
    <w:rsid w:val="008B3606"/>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4244"/>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73AAA"/>
    <w:rsid w:val="00980E6C"/>
    <w:rsid w:val="00982B41"/>
    <w:rsid w:val="00983B0F"/>
    <w:rsid w:val="009931D9"/>
    <w:rsid w:val="009A0F61"/>
    <w:rsid w:val="009B0968"/>
    <w:rsid w:val="009B4957"/>
    <w:rsid w:val="009B7067"/>
    <w:rsid w:val="009C07B9"/>
    <w:rsid w:val="009C64BE"/>
    <w:rsid w:val="009C6D5B"/>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2446A"/>
    <w:rsid w:val="00A3282C"/>
    <w:rsid w:val="00A346CF"/>
    <w:rsid w:val="00A3761A"/>
    <w:rsid w:val="00A46E5D"/>
    <w:rsid w:val="00A53903"/>
    <w:rsid w:val="00A567AE"/>
    <w:rsid w:val="00A601EC"/>
    <w:rsid w:val="00A60C01"/>
    <w:rsid w:val="00A66F76"/>
    <w:rsid w:val="00A71CD2"/>
    <w:rsid w:val="00A721B8"/>
    <w:rsid w:val="00A7644D"/>
    <w:rsid w:val="00A81069"/>
    <w:rsid w:val="00A90B67"/>
    <w:rsid w:val="00A90BC9"/>
    <w:rsid w:val="00A9189F"/>
    <w:rsid w:val="00A92BFB"/>
    <w:rsid w:val="00A92E44"/>
    <w:rsid w:val="00A95006"/>
    <w:rsid w:val="00A97098"/>
    <w:rsid w:val="00A97D4B"/>
    <w:rsid w:val="00AA0487"/>
    <w:rsid w:val="00AA266F"/>
    <w:rsid w:val="00AA32EA"/>
    <w:rsid w:val="00AA5C07"/>
    <w:rsid w:val="00AA6F4D"/>
    <w:rsid w:val="00AB385D"/>
    <w:rsid w:val="00AB673F"/>
    <w:rsid w:val="00AB7F49"/>
    <w:rsid w:val="00AC5BB8"/>
    <w:rsid w:val="00AC70B1"/>
    <w:rsid w:val="00AD1CAC"/>
    <w:rsid w:val="00AD32FF"/>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992"/>
    <w:rsid w:val="00C44ABE"/>
    <w:rsid w:val="00C501B9"/>
    <w:rsid w:val="00C52A6D"/>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56B9E"/>
    <w:rsid w:val="00D620BE"/>
    <w:rsid w:val="00D67361"/>
    <w:rsid w:val="00D7053D"/>
    <w:rsid w:val="00D768DD"/>
    <w:rsid w:val="00D77253"/>
    <w:rsid w:val="00D814D8"/>
    <w:rsid w:val="00D82841"/>
    <w:rsid w:val="00D829C9"/>
    <w:rsid w:val="00D839C5"/>
    <w:rsid w:val="00D84788"/>
    <w:rsid w:val="00D903DC"/>
    <w:rsid w:val="00D91A41"/>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0904"/>
    <w:rsid w:val="00E27ED9"/>
    <w:rsid w:val="00E40077"/>
    <w:rsid w:val="00E4011A"/>
    <w:rsid w:val="00E42825"/>
    <w:rsid w:val="00E42E20"/>
    <w:rsid w:val="00E4468F"/>
    <w:rsid w:val="00E45690"/>
    <w:rsid w:val="00E51A34"/>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1775D"/>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2D9E"/>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8EF8D0"/>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na.Gallagher@local.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769b97-5fdc-4e6b-8016-1f102d982123"/>
    <Document_x0020_Type xmlns="bf769b97-5fdc-4e6b-8016-1f102d982123" xsi:nil="true"/>
    <TaxKeywordTaxHTField xmlns="bf769b97-5fdc-4e6b-8016-1f102d982123">
      <Terms xmlns="http://schemas.microsoft.com/office/infopath/2007/PartnerControls"/>
    </TaxKeywordTaxHTField>
    <l3ee1b4ecc024e27ad7412a3b97a748a xmlns="9bc85aeb-6456-47dc-9b56-fc87d2a9b9c9">
      <Terms xmlns="http://schemas.microsoft.com/office/infopath/2007/PartnerControls"/>
    </l3ee1b4ecc024e27ad7412a3b97a748a>
    <Folder xmlns="bf769b97-5fdc-4e6b-8016-1f102d982123"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6AC0AC4DB97088458FE310789E564292" ma:contentTypeVersion="29" ma:contentTypeDescription="Create a new document." ma:contentTypeScope="" ma:versionID="8f2d0c9ce0550d95f39cef987cc260f1">
  <xsd:schema xmlns:xsd="http://www.w3.org/2001/XMLSchema" xmlns:xs="http://www.w3.org/2001/XMLSchema" xmlns:p="http://schemas.microsoft.com/office/2006/metadata/properties" xmlns:ns2="bf769b97-5fdc-4e6b-8016-1f102d982123" xmlns:ns3="9bc85aeb-6456-47dc-9b56-fc87d2a9b9c9" targetNamespace="http://schemas.microsoft.com/office/2006/metadata/properties" ma:root="true" ma:fieldsID="ca48ac2eac95ff6f9ec9f28d3d5e5e4b" ns2:_="" ns3:_="">
    <xsd:import namespace="bf769b97-5fdc-4e6b-8016-1f102d982123"/>
    <xsd:import namespace="9bc85aeb-6456-47dc-9b56-fc87d2a9b9c9"/>
    <xsd:element name="properties">
      <xsd:complexType>
        <xsd:sequence>
          <xsd:element name="documentManagement">
            <xsd:complexType>
              <xsd:all>
                <xsd:element ref="ns2:Document_x0020_Type" minOccurs="0"/>
                <xsd:element ref="ns2:TaxCatchAll" minOccurs="0"/>
                <xsd:element ref="ns3:l3ee1b4ecc024e27ad7412a3b97a748a" minOccurs="0"/>
                <xsd:element ref="ns2:TaxKeywordTaxHTField" minOccurs="0"/>
                <xsd:element ref="ns2:Fold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5" nillable="true" ma:displayName="Taxonomy Catch All Column" ma:description="" ma:hidden="true" ma:list="{c4d117c4-d9df-4154-817a-772df4d087f0}" ma:internalName="TaxCatchAll" ma:readOnly="false"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element name="TaxKeywordTaxHTField" ma:index="9"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Folder" ma:index="10"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85aeb-6456-47dc-9b56-fc87d2a9b9c9" elementFormDefault="qualified">
    <xsd:import namespace="http://schemas.microsoft.com/office/2006/documentManagement/types"/>
    <xsd:import namespace="http://schemas.microsoft.com/office/infopath/2007/PartnerControls"/>
    <xsd:element name="l3ee1b4ecc024e27ad7412a3b97a748a" ma:index="7" nillable="true" ma:taxonomy="true" ma:internalName="l3ee1b4ecc024e27ad7412a3b97a748a" ma:taxonomyFieldName="Subje" ma:displayName="Subject" ma:readOnly="false" ma:fieldId="{53ee1b4e-cc02-4e27-ad74-12a3b97a748a}" ma:taxonomyMulti="true" ma:sspId="3323a573-f4b2-49c1-a657-d409971bfafb" ma:termSetId="cc640626-d56a-4929-8638-b3c3b978b24b" ma:anchorId="872e800c-ea5a-4adb-a049-99aca2a2fc47" ma:open="tru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665D-148A-4E79-8234-C51BAD3454B3}">
  <ds:schemaRefs>
    <ds:schemaRef ds:uri="http://schemas.microsoft.com/office/infopath/2007/PartnerControls"/>
    <ds:schemaRef ds:uri="http://www.w3.org/XML/1998/namespace"/>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9bc85aeb-6456-47dc-9b56-fc87d2a9b9c9"/>
    <ds:schemaRef ds:uri="bf769b97-5fdc-4e6b-8016-1f102d982123"/>
  </ds:schemaRefs>
</ds:datastoreItem>
</file>

<file path=customXml/itemProps2.xml><?xml version="1.0" encoding="utf-8"?>
<ds:datastoreItem xmlns:ds="http://schemas.openxmlformats.org/officeDocument/2006/customXml" ds:itemID="{96244F3F-856E-4DE1-A0B8-04838BAEEA13}">
  <ds:schemaRefs>
    <ds:schemaRef ds:uri="http://schemas.microsoft.com/sharepoint/v3/contenttype/forms"/>
  </ds:schemaRefs>
</ds:datastoreItem>
</file>

<file path=customXml/itemProps3.xml><?xml version="1.0" encoding="utf-8"?>
<ds:datastoreItem xmlns:ds="http://schemas.openxmlformats.org/officeDocument/2006/customXml" ds:itemID="{18A2F684-FCC5-49B6-90DC-B9A88D0E8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69b97-5fdc-4e6b-8016-1f102d982123"/>
    <ds:schemaRef ds:uri="9bc85aeb-6456-47dc-9b56-fc87d2a9b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9CF86A4B-1C77-40F7-B890-E25D2A28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8</TotalTime>
  <Pages>4</Pages>
  <Words>1085</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7190</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Alexander Saul</cp:lastModifiedBy>
  <cp:revision>5</cp:revision>
  <cp:lastPrinted>2018-05-25T10:07:00Z</cp:lastPrinted>
  <dcterms:created xsi:type="dcterms:W3CDTF">2018-05-25T10:38:00Z</dcterms:created>
  <dcterms:modified xsi:type="dcterms:W3CDTF">2018-05-31T08:44:00Z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0x0101006AC0AC4DB97088458FE310789E564292</vt:lpwstr>
  </property>
</Properties>
</file>